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25260">
      <w:pPr>
        <w:rPr>
          <w:sz w:val="28"/>
        </w:rPr>
      </w:pPr>
    </w:p>
    <w:p w14:paraId="4A1CBC04"/>
    <w:p w14:paraId="424BAF99"/>
    <w:p w14:paraId="718162EB"/>
    <w:p w14:paraId="788CF301"/>
    <w:p w14:paraId="521A160A">
      <w:pPr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中国海洋大学教材建设基金重点项目</w:t>
      </w:r>
    </w:p>
    <w:p w14:paraId="576B7945">
      <w:pPr>
        <w:jc w:val="center"/>
        <w:rPr>
          <w:rFonts w:ascii="华文中宋" w:hAnsi="华文中宋" w:eastAsia="华文中宋"/>
          <w:b/>
          <w:sz w:val="48"/>
          <w:szCs w:val="48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申</w:t>
      </w: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sz w:val="48"/>
          <w:szCs w:val="48"/>
        </w:rPr>
        <w:t>报</w:t>
      </w:r>
      <w:r>
        <w:rPr>
          <w:rFonts w:hint="eastAsia" w:ascii="华文中宋" w:hAnsi="华文中宋" w:eastAsia="华文中宋"/>
          <w:b/>
          <w:sz w:val="48"/>
          <w:szCs w:val="48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b/>
          <w:sz w:val="48"/>
          <w:szCs w:val="48"/>
        </w:rPr>
        <w:t>书</w:t>
      </w:r>
    </w:p>
    <w:p w14:paraId="28B9DB11">
      <w:pPr>
        <w:jc w:val="center"/>
        <w:rPr>
          <w:b/>
          <w:sz w:val="52"/>
        </w:rPr>
      </w:pPr>
    </w:p>
    <w:p w14:paraId="4535645B">
      <w:pPr>
        <w:jc w:val="center"/>
        <w:rPr>
          <w:b/>
          <w:sz w:val="52"/>
        </w:rPr>
      </w:pPr>
    </w:p>
    <w:p w14:paraId="5FF45708">
      <w:pPr>
        <w:jc w:val="center"/>
        <w:rPr>
          <w:b/>
          <w:sz w:val="52"/>
        </w:rPr>
      </w:pPr>
    </w:p>
    <w:p w14:paraId="2FEA7E48">
      <w:pPr>
        <w:jc w:val="center"/>
        <w:rPr>
          <w:b/>
          <w:sz w:val="52"/>
        </w:rPr>
      </w:pPr>
    </w:p>
    <w:p w14:paraId="43C39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ind w:firstLine="1400" w:firstLineChars="500"/>
        <w:textAlignment w:val="auto"/>
        <w:rPr>
          <w:rFonts w:ascii="黑体" w:hAnsi="黑体" w:eastAsia="黑体"/>
          <w:color w:val="000000"/>
          <w:sz w:val="28"/>
          <w:szCs w:val="24"/>
        </w:rPr>
      </w:pPr>
      <w:r>
        <w:rPr>
          <w:rFonts w:hint="eastAsia" w:ascii="黑体" w:hAnsi="黑体" w:eastAsia="黑体"/>
          <w:color w:val="000000"/>
          <w:sz w:val="28"/>
          <w:szCs w:val="24"/>
          <w:lang w:eastAsia="zh-CN"/>
        </w:rPr>
        <w:t>教材</w:t>
      </w:r>
      <w:r>
        <w:rPr>
          <w:rFonts w:hint="eastAsia" w:ascii="黑体" w:hAnsi="黑体" w:eastAsia="黑体"/>
          <w:color w:val="000000"/>
          <w:sz w:val="28"/>
          <w:szCs w:val="24"/>
        </w:rPr>
        <w:t>名称：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               </w:t>
      </w:r>
      <w:r>
        <w:rPr>
          <w:rFonts w:hint="eastAsia" w:ascii="黑体" w:hAnsi="黑体" w:eastAsia="黑体"/>
          <w:color w:val="000000"/>
          <w:sz w:val="28"/>
          <w:szCs w:val="24"/>
          <w:u w:val="single"/>
          <w:lang w:val="en-US" w:eastAsia="zh-CN"/>
        </w:rPr>
        <w:t xml:space="preserve">      </w:t>
      </w:r>
    </w:p>
    <w:p w14:paraId="704D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ind w:firstLine="1400" w:firstLineChars="500"/>
        <w:textAlignment w:val="auto"/>
        <w:rPr>
          <w:rFonts w:hint="eastAsia" w:ascii="黑体" w:hAnsi="黑体" w:eastAsia="黑体"/>
          <w:color w:val="000000"/>
          <w:sz w:val="28"/>
          <w:szCs w:val="24"/>
        </w:rPr>
      </w:pPr>
      <w:r>
        <w:rPr>
          <w:rFonts w:hint="eastAsia" w:ascii="黑体" w:hAnsi="黑体" w:eastAsia="黑体"/>
          <w:color w:val="000000"/>
          <w:sz w:val="28"/>
          <w:szCs w:val="24"/>
          <w:lang w:eastAsia="zh-CN"/>
        </w:rPr>
        <w:t>教学单位</w:t>
      </w:r>
      <w:r>
        <w:rPr>
          <w:rFonts w:hint="eastAsia" w:ascii="黑体" w:hAnsi="黑体" w:eastAsia="黑体"/>
          <w:color w:val="000000"/>
          <w:sz w:val="28"/>
          <w:szCs w:val="24"/>
        </w:rPr>
        <w:t>：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                     </w:t>
      </w:r>
    </w:p>
    <w:p w14:paraId="1CCDF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ind w:firstLine="1400" w:firstLineChars="500"/>
        <w:textAlignment w:val="auto"/>
        <w:rPr>
          <w:rFonts w:ascii="黑体" w:hAnsi="黑体" w:eastAsia="黑体"/>
          <w:color w:val="000000"/>
          <w:sz w:val="28"/>
          <w:szCs w:val="24"/>
        </w:rPr>
      </w:pPr>
      <w:r>
        <w:rPr>
          <w:rFonts w:hint="eastAsia" w:ascii="黑体" w:hAnsi="黑体" w:eastAsia="黑体"/>
          <w:color w:val="000000"/>
          <w:sz w:val="28"/>
          <w:szCs w:val="24"/>
        </w:rPr>
        <w:t>主编姓名：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 </w:t>
      </w:r>
      <w:r>
        <w:rPr>
          <w:rFonts w:hint="eastAsia" w:ascii="黑体" w:hAnsi="黑体" w:eastAsia="黑体"/>
          <w:color w:val="000000"/>
          <w:sz w:val="28"/>
          <w:szCs w:val="24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    </w:t>
      </w:r>
    </w:p>
    <w:p w14:paraId="0BDB8041">
      <w:pPr>
        <w:keepNext w:val="0"/>
        <w:keepLines w:val="0"/>
        <w:pageBreakBefore w:val="0"/>
        <w:widowControl w:val="0"/>
        <w:tabs>
          <w:tab w:val="left" w:pos="6237"/>
          <w:tab w:val="left" w:pos="66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ind w:firstLine="1400" w:firstLineChars="500"/>
        <w:textAlignment w:val="auto"/>
        <w:rPr>
          <w:rFonts w:ascii="黑体" w:hAnsi="黑体" w:eastAsia="黑体"/>
          <w:color w:val="000000"/>
          <w:sz w:val="28"/>
          <w:szCs w:val="24"/>
        </w:rPr>
      </w:pPr>
      <w:r>
        <w:rPr>
          <w:rFonts w:hint="eastAsia" w:ascii="黑体" w:hAnsi="黑体" w:eastAsia="黑体"/>
          <w:color w:val="000000"/>
          <w:sz w:val="28"/>
          <w:szCs w:val="24"/>
        </w:rPr>
        <w:t>申报日期：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</w:t>
      </w:r>
      <w:r>
        <w:rPr>
          <w:rFonts w:hint="eastAsia" w:ascii="黑体" w:hAnsi="黑体" w:eastAsia="黑体"/>
          <w:color w:val="000000"/>
          <w:sz w:val="28"/>
          <w:szCs w:val="24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sz w:val="28"/>
          <w:szCs w:val="24"/>
          <w:u w:val="single"/>
        </w:rPr>
        <w:t xml:space="preserve">             </w:t>
      </w:r>
    </w:p>
    <w:p w14:paraId="2883BDE4">
      <w:pPr>
        <w:ind w:left="1260" w:firstLine="281" w:firstLineChars="100"/>
        <w:rPr>
          <w:b/>
          <w:color w:val="000000"/>
          <w:sz w:val="28"/>
          <w:szCs w:val="24"/>
        </w:rPr>
      </w:pPr>
    </w:p>
    <w:p w14:paraId="40D94E5B"/>
    <w:p w14:paraId="0F030AFD"/>
    <w:p w14:paraId="476F78DA"/>
    <w:p w14:paraId="4438F184"/>
    <w:p w14:paraId="07654C9B"/>
    <w:p w14:paraId="63ED4BC1"/>
    <w:p w14:paraId="5EBD8B6F"/>
    <w:p w14:paraId="23926430">
      <w:pPr>
        <w:jc w:val="center"/>
        <w:rPr>
          <w:rFonts w:hint="eastAsia" w:ascii="仿宋" w:hAnsi="仿宋" w:eastAsia="仿宋"/>
          <w:sz w:val="30"/>
        </w:rPr>
      </w:pPr>
      <w:r>
        <w:rPr>
          <w:rFonts w:hint="eastAsia" w:ascii="仿宋" w:hAnsi="仿宋" w:eastAsia="仿宋"/>
          <w:sz w:val="30"/>
        </w:rPr>
        <w:t>中国海洋大学教材工作领导小组</w:t>
      </w:r>
      <w:r>
        <w:rPr>
          <w:rFonts w:hint="eastAsia" w:ascii="仿宋" w:hAnsi="仿宋" w:eastAsia="仿宋"/>
          <w:sz w:val="30"/>
          <w:lang w:eastAsia="zh-CN"/>
        </w:rPr>
        <w:t>制</w:t>
      </w:r>
      <w:r>
        <w:rPr>
          <w:rFonts w:hint="eastAsia" w:ascii="仿宋" w:hAnsi="仿宋" w:eastAsia="仿宋"/>
          <w:sz w:val="30"/>
        </w:rPr>
        <w:br w:type="page"/>
      </w:r>
    </w:p>
    <w:p w14:paraId="2A077002">
      <w:pPr>
        <w:pStyle w:val="2"/>
        <w:spacing w:line="520" w:lineRule="exact"/>
        <w:ind w:right="-95" w:firstLine="0"/>
        <w:rPr>
          <w:rFonts w:hint="default" w:ascii="仿宋" w:hAnsi="仿宋" w:eastAsia="仿宋"/>
          <w:b/>
          <w:sz w:val="32"/>
        </w:rPr>
      </w:pPr>
      <w:r>
        <w:rPr>
          <w:rFonts w:ascii="仿宋" w:hAnsi="仿宋" w:eastAsia="仿宋"/>
          <w:b/>
          <w:sz w:val="32"/>
        </w:rPr>
        <w:t>一、教材基本情况</w:t>
      </w:r>
    </w:p>
    <w:tbl>
      <w:tblPr>
        <w:tblStyle w:val="4"/>
        <w:tblW w:w="88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348"/>
        <w:gridCol w:w="637"/>
        <w:gridCol w:w="1134"/>
        <w:gridCol w:w="1394"/>
        <w:gridCol w:w="449"/>
        <w:gridCol w:w="850"/>
        <w:gridCol w:w="726"/>
        <w:gridCol w:w="1064"/>
      </w:tblGrid>
      <w:tr w14:paraId="3DD32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263" w:type="dxa"/>
          </w:tcPr>
          <w:p w14:paraId="4AB505A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教材名称</w:t>
            </w:r>
          </w:p>
        </w:tc>
        <w:tc>
          <w:tcPr>
            <w:tcW w:w="5812" w:type="dxa"/>
            <w:gridSpan w:val="6"/>
          </w:tcPr>
          <w:p w14:paraId="429E909C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790" w:type="dxa"/>
            <w:gridSpan w:val="2"/>
          </w:tcPr>
          <w:p w14:paraId="53ADD284">
            <w:pPr>
              <w:pStyle w:val="2"/>
              <w:spacing w:after="62" w:afterLines="20"/>
              <w:ind w:right="-95" w:firstLine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sdt>
              <w:sdtPr>
                <w:rPr>
                  <w:rFonts w:ascii="仿宋" w:hAnsi="仿宋" w:eastAsia="仿宋"/>
                  <w:sz w:val="24"/>
                </w:rPr>
                <w:id w:val="-152847906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</w:rPr>
              </w:sdtEndPr>
              <w:sdtContent>
                <w:r>
                  <w:rPr>
                    <w:rFonts w:hint="eastAsia" w:ascii="Wingdings 2" w:hAnsi="Wingdings 2" w:eastAsia="仿宋" w:cs="Times New Roman"/>
                    <w:kern w:val="2"/>
                    <w:sz w:val="24"/>
                    <w:szCs w:val="20"/>
                    <w:lang w:val="en-US" w:eastAsia="zh-CN" w:bidi="ar-SA"/>
                  </w:rPr>
                  <w:t>£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新编  </w:t>
            </w:r>
            <w:sdt>
              <w:sdtPr>
                <w:rPr>
                  <w:rFonts w:ascii="仿宋" w:hAnsi="仿宋" w:eastAsia="仿宋"/>
                  <w:sz w:val="24"/>
                </w:rPr>
                <w:id w:val="62274155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</w:rPr>
              </w:sdtEndPr>
              <w:sdtContent>
                <w:r>
                  <w:rPr>
                    <w:rFonts w:hint="eastAsia" w:ascii="Wingdings 2" w:hAnsi="Wingdings 2" w:eastAsia="仿宋" w:cs="Times New Roman"/>
                    <w:kern w:val="2"/>
                    <w:sz w:val="24"/>
                    <w:szCs w:val="20"/>
                    <w:lang w:val="en-US" w:eastAsia="zh-CN" w:bidi="ar-SA"/>
                  </w:rPr>
                  <w:t>£</w:t>
                </w:r>
              </w:sdtContent>
            </w:sdt>
            <w:r>
              <w:rPr>
                <w:rFonts w:hint="eastAsia" w:ascii="仿宋" w:hAnsi="仿宋" w:eastAsia="仿宋"/>
                <w:sz w:val="24"/>
                <w:lang w:eastAsia="zh-CN"/>
              </w:rPr>
              <w:t>修订</w:t>
            </w:r>
          </w:p>
        </w:tc>
      </w:tr>
      <w:tr w14:paraId="5303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Align w:val="center"/>
          </w:tcPr>
          <w:p w14:paraId="686448F6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载体形式</w:t>
            </w:r>
          </w:p>
        </w:tc>
        <w:tc>
          <w:tcPr>
            <w:tcW w:w="7602" w:type="dxa"/>
            <w:gridSpan w:val="8"/>
            <w:vAlign w:val="center"/>
          </w:tcPr>
          <w:p w14:paraId="59454540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84242919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纸质教材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00489883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Wingdings 2" w:hAnsi="Wingdings 2" w:eastAsia="仿宋" w:cs="Times New Roman"/>
                    <w:kern w:val="2"/>
                    <w:sz w:val="24"/>
                    <w:szCs w:val="24"/>
                    <w:lang w:val="en-US" w:eastAsia="zh-CN" w:bidi="ar-SA"/>
                  </w:rPr>
                  <w:t>£</w:t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纸质教材附带数字资源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91592152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数字教材</w:t>
            </w:r>
          </w:p>
        </w:tc>
      </w:tr>
      <w:tr w14:paraId="1B309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Merge w:val="restart"/>
            <w:vAlign w:val="center"/>
          </w:tcPr>
          <w:p w14:paraId="5D2F90E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修订教材</w:t>
            </w:r>
          </w:p>
        </w:tc>
        <w:tc>
          <w:tcPr>
            <w:tcW w:w="1985" w:type="dxa"/>
            <w:gridSpan w:val="2"/>
            <w:vAlign w:val="center"/>
          </w:tcPr>
          <w:p w14:paraId="43689F9F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原教材出版时间</w:t>
            </w:r>
          </w:p>
        </w:tc>
        <w:tc>
          <w:tcPr>
            <w:tcW w:w="2977" w:type="dxa"/>
            <w:gridSpan w:val="3"/>
            <w:vAlign w:val="center"/>
          </w:tcPr>
          <w:p w14:paraId="49814A21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BE83072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印数</w:t>
            </w:r>
          </w:p>
        </w:tc>
        <w:tc>
          <w:tcPr>
            <w:tcW w:w="1790" w:type="dxa"/>
            <w:gridSpan w:val="2"/>
            <w:vAlign w:val="center"/>
          </w:tcPr>
          <w:p w14:paraId="4E528372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2102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Merge w:val="continue"/>
            <w:vAlign w:val="center"/>
          </w:tcPr>
          <w:p w14:paraId="1A9895C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C7B53E9">
            <w:pPr>
              <w:pStyle w:val="2"/>
              <w:spacing w:after="62" w:afterLines="20"/>
              <w:ind w:right="-96" w:firstLine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原教材出版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5617" w:type="dxa"/>
            <w:gridSpan w:val="6"/>
            <w:vAlign w:val="center"/>
          </w:tcPr>
          <w:p w14:paraId="5CE66FFB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5E852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263" w:type="dxa"/>
            <w:vMerge w:val="continue"/>
            <w:vAlign w:val="center"/>
          </w:tcPr>
          <w:p w14:paraId="4CB8730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7602" w:type="dxa"/>
            <w:gridSpan w:val="8"/>
            <w:vAlign w:val="center"/>
          </w:tcPr>
          <w:p w14:paraId="559568A4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主要</w:t>
            </w:r>
            <w:r>
              <w:rPr>
                <w:rFonts w:ascii="仿宋" w:hAnsi="仿宋" w:eastAsia="仿宋"/>
                <w:sz w:val="24"/>
                <w:szCs w:val="24"/>
              </w:rPr>
              <w:t>修订内容及比例</w:t>
            </w:r>
          </w:p>
          <w:p w14:paraId="0F01737B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1B744B31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0153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Align w:val="center"/>
          </w:tcPr>
          <w:p w14:paraId="49A87910">
            <w:pPr>
              <w:pStyle w:val="2"/>
              <w:spacing w:after="62" w:afterLines="20"/>
              <w:ind w:right="-96" w:rightChars="0"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适用层次</w:t>
            </w:r>
          </w:p>
        </w:tc>
        <w:tc>
          <w:tcPr>
            <w:tcW w:w="7602" w:type="dxa"/>
            <w:gridSpan w:val="8"/>
            <w:vAlign w:val="center"/>
          </w:tcPr>
          <w:p w14:paraId="5BF4BE73">
            <w:pPr>
              <w:pStyle w:val="2"/>
              <w:spacing w:after="62" w:afterLines="20"/>
              <w:ind w:left="0" w:leftChars="0" w:right="-96" w:rightChars="0" w:firstLine="0" w:firstLineChars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510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Wingdings 2" w:hAnsi="Wingdings 2" w:eastAsia="仿宋" w:cs="Times New Roman"/>
                    <w:kern w:val="2"/>
                    <w:sz w:val="24"/>
                    <w:szCs w:val="24"/>
                    <w:lang w:val="en-US" w:eastAsia="zh-CN" w:bidi="ar-SA"/>
                  </w:rPr>
                  <w:t>£</w:t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本科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生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5203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研究生（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891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学术学位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176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专业学位）</w:t>
            </w:r>
          </w:p>
        </w:tc>
      </w:tr>
      <w:tr w14:paraId="2712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Merge w:val="restart"/>
            <w:vAlign w:val="center"/>
          </w:tcPr>
          <w:p w14:paraId="77A99FE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适用专业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/学科</w:t>
            </w:r>
          </w:p>
        </w:tc>
        <w:tc>
          <w:tcPr>
            <w:tcW w:w="7602" w:type="dxa"/>
            <w:gridSpan w:val="8"/>
            <w:vAlign w:val="center"/>
          </w:tcPr>
          <w:p w14:paraId="66AD9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-96" w:firstLine="0"/>
              <w:textAlignment w:val="auto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所属专业名称</w:t>
            </w:r>
            <w:r>
              <w:rPr>
                <w:rFonts w:ascii="仿宋" w:hAnsi="仿宋" w:eastAsia="仿宋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/>
                <w:sz w:val="24"/>
                <w:u w:val="single"/>
                <w:lang w:eastAsia="zh-CN"/>
              </w:rPr>
              <w:t>（本科生教材填写）</w:t>
            </w:r>
          </w:p>
          <w:p w14:paraId="37B8B3CF">
            <w:pPr>
              <w:pStyle w:val="2"/>
              <w:ind w:right="-96" w:firstLine="0"/>
              <w:rPr>
                <w:rFonts w:hint="default" w:ascii="仿宋" w:hAnsi="仿宋" w:eastAsia="仿宋"/>
                <w:color w:val="000000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5860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default" w:ascii="Wingdings 2" w:hAnsi="Wingdings 2" w:eastAsia="仿宋"/>
                    <w:sz w:val="24"/>
                    <w:szCs w:val="24"/>
                  </w:rPr>
                  <w:t></w:t>
                </w:r>
              </w:sdtContent>
            </w:sdt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国家级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一流本科专业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399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default" w:ascii="Wingdings 2" w:hAnsi="Wingdings 2" w:eastAsia="仿宋"/>
                    <w:sz w:val="24"/>
                    <w:szCs w:val="24"/>
                  </w:rPr>
                  <w:t></w:t>
                </w:r>
              </w:sdtContent>
            </w:sdt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省级一流本科专业</w:t>
            </w:r>
          </w:p>
        </w:tc>
      </w:tr>
      <w:tr w14:paraId="00B9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Merge w:val="continue"/>
            <w:vAlign w:val="center"/>
          </w:tcPr>
          <w:p w14:paraId="208AF15C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7602" w:type="dxa"/>
            <w:gridSpan w:val="8"/>
            <w:vAlign w:val="center"/>
          </w:tcPr>
          <w:p w14:paraId="5E306B95">
            <w:pPr>
              <w:pStyle w:val="2"/>
              <w:ind w:right="-96" w:firstLine="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所属学科名称</w:t>
            </w:r>
            <w:r>
              <w:rPr>
                <w:rFonts w:ascii="仿宋" w:hAnsi="仿宋" w:eastAsia="仿宋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" w:hAnsi="仿宋" w:eastAsia="仿宋"/>
                <w:sz w:val="24"/>
                <w:u w:val="single"/>
                <w:lang w:eastAsia="zh-CN"/>
              </w:rPr>
              <w:t>（研究生教材填写）</w:t>
            </w:r>
          </w:p>
          <w:p w14:paraId="344F84EC">
            <w:pPr>
              <w:pStyle w:val="2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5684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国家重点学科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351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省重点学科  其他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</w:t>
            </w:r>
          </w:p>
        </w:tc>
      </w:tr>
      <w:tr w14:paraId="4F43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3" w:type="dxa"/>
            <w:vAlign w:val="center"/>
          </w:tcPr>
          <w:p w14:paraId="6AAF1041">
            <w:pPr>
              <w:pStyle w:val="2"/>
              <w:spacing w:after="62" w:afterLines="20"/>
              <w:ind w:right="-95" w:firstLine="0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适用课程</w:t>
            </w:r>
          </w:p>
        </w:tc>
        <w:tc>
          <w:tcPr>
            <w:tcW w:w="7602" w:type="dxa"/>
            <w:gridSpan w:val="8"/>
            <w:vAlign w:val="center"/>
          </w:tcPr>
          <w:p w14:paraId="65988AFD">
            <w:pPr>
              <w:pStyle w:val="2"/>
              <w:ind w:right="-96" w:firstLine="0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课程名称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仿宋" w:hAnsi="仿宋" w:eastAsia="仿宋"/>
                <w:sz w:val="24"/>
                <w:szCs w:val="24"/>
                <w:u w:val="none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课程学时：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  <w:lang w:val="en-US" w:eastAsia="zh-CN"/>
              </w:rPr>
              <w:t xml:space="preserve">      </w:t>
            </w:r>
          </w:p>
          <w:p w14:paraId="72F511C3">
            <w:pPr>
              <w:pStyle w:val="2"/>
              <w:ind w:right="-96" w:firstLine="0"/>
              <w:rPr>
                <w:rFonts w:hint="default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一流本科课程：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70768490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 xml:space="preserve">国家级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60322085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省级</w:t>
            </w:r>
          </w:p>
          <w:p w14:paraId="187A1B5F">
            <w:pPr>
              <w:pStyle w:val="2"/>
              <w:ind w:right="-96" w:firstLine="0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课程思政示范课程：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5860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 xml:space="preserve">国家级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944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省级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430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校</w:t>
            </w: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级</w:t>
            </w:r>
          </w:p>
        </w:tc>
      </w:tr>
      <w:tr w14:paraId="58E8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263" w:type="dxa"/>
            <w:vAlign w:val="center"/>
          </w:tcPr>
          <w:p w14:paraId="38DC19BD">
            <w:pPr>
              <w:pStyle w:val="2"/>
              <w:spacing w:after="62" w:afterLines="20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课程类型</w:t>
            </w:r>
          </w:p>
        </w:tc>
        <w:tc>
          <w:tcPr>
            <w:tcW w:w="7602" w:type="dxa"/>
            <w:gridSpan w:val="8"/>
            <w:vAlign w:val="center"/>
          </w:tcPr>
          <w:p w14:paraId="036B6569">
            <w:pPr>
              <w:pStyle w:val="2"/>
              <w:ind w:right="-96" w:firstLine="0"/>
              <w:rPr>
                <w:rFonts w:hint="default" w:ascii="仿宋" w:hAnsi="仿宋" w:eastAsia="仿宋"/>
                <w:color w:val="000000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5092707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公共基础课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67546053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专业课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86712837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通识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课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（公选课）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其他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</w:t>
            </w:r>
          </w:p>
          <w:p w14:paraId="2C72A748">
            <w:pPr>
              <w:pStyle w:val="2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050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理论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课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504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实践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课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510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理论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课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（含实践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环节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</w:tr>
      <w:tr w14:paraId="3C49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263" w:type="dxa"/>
            <w:vAlign w:val="center"/>
          </w:tcPr>
          <w:p w14:paraId="1D1191A9">
            <w:pPr>
              <w:pStyle w:val="2"/>
              <w:spacing w:after="62" w:afterLines="20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配套资源</w:t>
            </w:r>
          </w:p>
        </w:tc>
        <w:tc>
          <w:tcPr>
            <w:tcW w:w="7602" w:type="dxa"/>
            <w:gridSpan w:val="8"/>
            <w:vAlign w:val="center"/>
          </w:tcPr>
          <w:p w14:paraId="0E62F1F8">
            <w:pPr>
              <w:pStyle w:val="2"/>
              <w:spacing w:before="93" w:beforeLines="30"/>
              <w:ind w:right="-96" w:firstLine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27975471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sz w:val="24"/>
                <w:szCs w:val="24"/>
              </w:rPr>
              <w:t>PPT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86312837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default" w:ascii="Wingdings 2" w:hAnsi="Wingdings 2" w:eastAsia="仿宋"/>
                    <w:sz w:val="24"/>
                    <w:szCs w:val="24"/>
                  </w:rPr>
                  <w:t></w:t>
                </w:r>
              </w:sdtContent>
            </w:sdt>
            <w:r>
              <w:rPr>
                <w:rFonts w:hint="default" w:ascii="仿宋" w:hAnsi="仿宋" w:eastAsia="仿宋"/>
                <w:sz w:val="24"/>
                <w:szCs w:val="24"/>
              </w:rPr>
              <w:t>视频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44115111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sz w:val="24"/>
                <w:szCs w:val="24"/>
              </w:rPr>
              <w:t>动画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38370843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sz w:val="24"/>
                <w:szCs w:val="24"/>
              </w:rPr>
              <w:t>题库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23754453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sz w:val="24"/>
                <w:szCs w:val="24"/>
              </w:rPr>
              <w:t>案例库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20478685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知识图谱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61818065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3D模型  </w:t>
            </w:r>
          </w:p>
          <w:p w14:paraId="1E930E01">
            <w:pPr>
              <w:pStyle w:val="2"/>
              <w:ind w:right="-96" w:firstLine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56074894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default" w:ascii="Wingdings 2" w:hAnsi="Wingdings 2" w:eastAsia="仿宋"/>
                    <w:sz w:val="24"/>
                    <w:szCs w:val="24"/>
                  </w:rPr>
                  <w:t></w:t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虚拟仿真实验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212711491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在线课程（课程网址：</w:t>
            </w:r>
            <w:bookmarkStart w:id="0" w:name="OLE_LINK2"/>
            <w:bookmarkStart w:id="1" w:name="OLE_LINK1"/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仿宋" w:hAnsi="仿宋" w:eastAsia="仿宋"/>
                <w:sz w:val="24"/>
                <w:szCs w:val="24"/>
                <w:u w:val="single"/>
              </w:rPr>
              <w:t xml:space="preserve">  </w:t>
            </w:r>
            <w:bookmarkEnd w:id="0"/>
            <w:bookmarkEnd w:id="1"/>
            <w:r>
              <w:rPr>
                <w:rFonts w:hint="default" w:ascii="仿宋" w:hAnsi="仿宋" w:eastAsia="仿宋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hAnsi="仿宋" w:eastAsia="仿宋"/>
                <w:sz w:val="24"/>
                <w:szCs w:val="24"/>
              </w:rPr>
              <w:t>）其他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default" w:ascii="仿宋" w:hAnsi="仿宋" w:eastAsia="仿宋"/>
                <w:sz w:val="24"/>
                <w:szCs w:val="24"/>
                <w:u w:val="single"/>
              </w:rPr>
              <w:t xml:space="preserve"> </w:t>
            </w:r>
          </w:p>
        </w:tc>
      </w:tr>
      <w:tr w14:paraId="27B7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63" w:type="dxa"/>
            <w:vAlign w:val="center"/>
          </w:tcPr>
          <w:p w14:paraId="2249E7A4">
            <w:pPr>
              <w:spacing w:after="62" w:afterLines="20"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书稿完成情况</w:t>
            </w:r>
          </w:p>
        </w:tc>
        <w:tc>
          <w:tcPr>
            <w:tcW w:w="7602" w:type="dxa"/>
            <w:gridSpan w:val="8"/>
            <w:vAlign w:val="center"/>
          </w:tcPr>
          <w:p w14:paraId="7F710A1F">
            <w:pPr>
              <w:spacing w:after="62" w:afterLines="20"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sdt>
              <w:sdtPr>
                <w:rPr>
                  <w:rFonts w:ascii="仿宋" w:hAnsi="仿宋" w:eastAsia="仿宋"/>
                  <w:sz w:val="24"/>
                </w:rPr>
                <w:id w:val="159897883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 xml:space="preserve">准备阶段  </w:t>
            </w:r>
            <w:r>
              <w:rPr>
                <w:rFonts w:ascii="仿宋" w:hAnsi="仿宋" w:eastAsia="仿宋" w:cs="仿宋"/>
                <w:sz w:val="24"/>
              </w:rPr>
              <w:t xml:space="preserve">   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sdt>
              <w:sdtPr>
                <w:rPr>
                  <w:rFonts w:ascii="仿宋" w:hAnsi="仿宋" w:eastAsia="仿宋"/>
                  <w:sz w:val="24"/>
                </w:rPr>
                <w:id w:val="-1923490728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 xml:space="preserve">完成书稿（  ）%  </w:t>
            </w:r>
            <w:r>
              <w:rPr>
                <w:rFonts w:ascii="仿宋" w:hAnsi="仿宋" w:eastAsia="仿宋" w:cs="仿宋"/>
                <w:sz w:val="24"/>
              </w:rPr>
              <w:t xml:space="preserve">    </w:t>
            </w:r>
            <w:sdt>
              <w:sdtPr>
                <w:rPr>
                  <w:rFonts w:ascii="仿宋" w:hAnsi="仿宋" w:eastAsia="仿宋"/>
                  <w:sz w:val="24"/>
                </w:rPr>
                <w:id w:val="-49511220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 w:cs="仿宋"/>
                <w:sz w:val="24"/>
              </w:rPr>
              <w:t>全部完成</w:t>
            </w:r>
          </w:p>
        </w:tc>
      </w:tr>
      <w:tr w14:paraId="74697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63" w:type="dxa"/>
            <w:vAlign w:val="center"/>
          </w:tcPr>
          <w:p w14:paraId="436B6A0D">
            <w:pPr>
              <w:pStyle w:val="2"/>
              <w:spacing w:after="62" w:afterLines="20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本校用量</w:t>
            </w:r>
          </w:p>
        </w:tc>
        <w:tc>
          <w:tcPr>
            <w:tcW w:w="1348" w:type="dxa"/>
            <w:vAlign w:val="center"/>
          </w:tcPr>
          <w:p w14:paraId="526B8A42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bookmarkStart w:id="2" w:name="OLE_LINK6"/>
          </w:p>
        </w:tc>
        <w:tc>
          <w:tcPr>
            <w:tcW w:w="1771" w:type="dxa"/>
            <w:gridSpan w:val="2"/>
            <w:vAlign w:val="center"/>
          </w:tcPr>
          <w:p w14:paraId="6AD9DEE2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default" w:ascii="仿宋" w:hAnsi="仿宋" w:eastAsia="仿宋"/>
                <w:sz w:val="24"/>
                <w:szCs w:val="24"/>
              </w:rPr>
              <w:t>预计年发行量</w:t>
            </w:r>
          </w:p>
        </w:tc>
        <w:tc>
          <w:tcPr>
            <w:tcW w:w="1394" w:type="dxa"/>
            <w:vAlign w:val="center"/>
          </w:tcPr>
          <w:p w14:paraId="281AB953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Align w:val="center"/>
          </w:tcPr>
          <w:p w14:paraId="0C04A8D3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预估</w:t>
            </w:r>
            <w:r>
              <w:rPr>
                <w:rFonts w:hint="default" w:ascii="仿宋" w:hAnsi="仿宋" w:eastAsia="仿宋"/>
                <w:sz w:val="24"/>
                <w:szCs w:val="24"/>
              </w:rPr>
              <w:t>版面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（万字）</w:t>
            </w:r>
          </w:p>
          <w:bookmarkEnd w:id="2"/>
        </w:tc>
        <w:tc>
          <w:tcPr>
            <w:tcW w:w="1064" w:type="dxa"/>
            <w:vAlign w:val="center"/>
          </w:tcPr>
          <w:p w14:paraId="35500AA4">
            <w:pPr>
              <w:pStyle w:val="2"/>
              <w:spacing w:after="62" w:afterLines="20"/>
              <w:ind w:right="-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</w:tbl>
    <w:p w14:paraId="62053E8D">
      <w:pPr>
        <w:pStyle w:val="2"/>
        <w:spacing w:before="156" w:beforeLines="50" w:line="520" w:lineRule="exact"/>
        <w:ind w:right="-96" w:firstLine="0"/>
        <w:rPr>
          <w:rFonts w:hint="default" w:ascii="仿宋" w:hAnsi="仿宋" w:eastAsia="仿宋"/>
          <w:b/>
          <w:sz w:val="32"/>
        </w:rPr>
      </w:pPr>
      <w:r>
        <w:rPr>
          <w:rFonts w:ascii="仿宋" w:hAnsi="仿宋" w:eastAsia="仿宋"/>
          <w:b/>
          <w:sz w:val="32"/>
        </w:rPr>
        <w:t>二、编写人员情况</w:t>
      </w:r>
    </w:p>
    <w:tbl>
      <w:tblPr>
        <w:tblStyle w:val="4"/>
        <w:tblW w:w="8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900"/>
        <w:gridCol w:w="259"/>
        <w:gridCol w:w="1049"/>
        <w:gridCol w:w="200"/>
        <w:gridCol w:w="956"/>
        <w:gridCol w:w="1596"/>
        <w:gridCol w:w="338"/>
        <w:gridCol w:w="1079"/>
        <w:gridCol w:w="1981"/>
      </w:tblGrid>
      <w:tr w14:paraId="6388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CC58D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21DD8F5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126ECE91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第</w:t>
            </w:r>
          </w:p>
          <w:p w14:paraId="7B138E26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6EB26393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一</w:t>
            </w:r>
          </w:p>
          <w:p w14:paraId="52810C3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62DBBD6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作</w:t>
            </w:r>
          </w:p>
          <w:p w14:paraId="4C12BAD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7ABDAFB8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者</w:t>
            </w:r>
          </w:p>
          <w:p w14:paraId="10953CF5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522C909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情</w:t>
            </w:r>
          </w:p>
          <w:p w14:paraId="7C6E9703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4DA85181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况</w:t>
            </w: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14E7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08434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217C3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FC9E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838B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70C25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Times New Roman" w:eastAsia="仿宋_GB2312"/>
                <w:sz w:val="24"/>
                <w:szCs w:val="24"/>
              </w:rPr>
            </w:pPr>
          </w:p>
        </w:tc>
      </w:tr>
      <w:tr w14:paraId="79DF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41EB79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71928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A5B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6B1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职务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2F511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0F035B2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3F00A58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Times New Roman" w:eastAsia="仿宋_GB2312"/>
                <w:sz w:val="24"/>
                <w:szCs w:val="24"/>
              </w:rPr>
            </w:pPr>
          </w:p>
        </w:tc>
      </w:tr>
      <w:tr w14:paraId="136F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3572F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4DA9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学术荣誉</w:t>
            </w:r>
          </w:p>
        </w:tc>
        <w:tc>
          <w:tcPr>
            <w:tcW w:w="71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0F54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67283726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院士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70224061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国家万人计划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86490452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 xml:space="preserve">长江学者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-1230017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ascii="仿宋" w:hAnsi="仿宋" w:eastAsia="仿宋"/>
                <w:sz w:val="24"/>
                <w:szCs w:val="24"/>
              </w:rPr>
              <w:t>杰青</w:t>
            </w:r>
          </w:p>
          <w:p w14:paraId="3EBA66C1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其他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（省部级以上人才称号）</w:t>
            </w:r>
          </w:p>
        </w:tc>
      </w:tr>
      <w:tr w14:paraId="4486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6199BA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D90F6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教学名师/优秀教师</w:t>
            </w:r>
          </w:p>
        </w:tc>
        <w:tc>
          <w:tcPr>
            <w:tcW w:w="5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91E71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6066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 xml:space="preserve">国家级 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758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省级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仿宋" w:hAnsi="仿宋" w:eastAsia="仿宋"/>
                  <w:sz w:val="24"/>
                  <w:szCs w:val="24"/>
                </w:rPr>
                <w:id w:val="14747459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>
                <w:rPr>
                  <w:rFonts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ascii="仿宋" w:hAnsi="仿宋" w:eastAsia="仿宋"/>
                    <w:sz w:val="24"/>
                    <w:szCs w:val="24"/>
                  </w:rPr>
                  <w:sym w:font="Wingdings 2" w:char="F0A3"/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校</w:t>
            </w:r>
            <w:r>
              <w:rPr>
                <w:rFonts w:hint="default" w:ascii="仿宋" w:hAnsi="仿宋" w:eastAsia="仿宋"/>
                <w:color w:val="000000"/>
                <w:sz w:val="24"/>
                <w:szCs w:val="24"/>
              </w:rPr>
              <w:t>级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其他 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          </w:t>
            </w:r>
          </w:p>
        </w:tc>
      </w:tr>
      <w:tr w14:paraId="336D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89271E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A7ED6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电子邮箱</w:t>
            </w:r>
          </w:p>
        </w:tc>
        <w:tc>
          <w:tcPr>
            <w:tcW w:w="3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C79B2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749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382D">
            <w:pPr>
              <w:pStyle w:val="2"/>
              <w:spacing w:after="62" w:afterLines="20"/>
              <w:ind w:right="-96" w:firstLine="0"/>
              <w:jc w:val="center"/>
              <w:rPr>
                <w:rFonts w:hint="default" w:ascii="Times New Roman" w:eastAsia="仿宋_GB2312"/>
                <w:sz w:val="24"/>
                <w:szCs w:val="24"/>
              </w:rPr>
            </w:pPr>
          </w:p>
        </w:tc>
      </w:tr>
      <w:tr w14:paraId="3FFA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1535E3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83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5221E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5年</w:t>
            </w: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主要教学经历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（授课名称、起止时间、授课对象、授课学时等）</w:t>
            </w:r>
          </w:p>
          <w:p w14:paraId="25E00A6D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60A01625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70C07919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  <w:bookmarkStart w:id="4" w:name="_GoBack"/>
            <w:bookmarkEnd w:id="4"/>
          </w:p>
          <w:p w14:paraId="6412D080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3583F681">
            <w:pPr>
              <w:pStyle w:val="2"/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</w:tc>
      </w:tr>
      <w:tr w14:paraId="31A7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DC54E7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83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9D46E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5年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承担教学、科研项目及获奖情况等</w:t>
            </w:r>
            <w:r>
              <w:rPr>
                <w:rFonts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需</w:t>
            </w:r>
            <w:r>
              <w:rPr>
                <w:rFonts w:ascii="仿宋" w:hAnsi="仿宋" w:eastAsia="仿宋"/>
                <w:sz w:val="24"/>
                <w:szCs w:val="24"/>
              </w:rPr>
              <w:t>列出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所在位次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1E3DC826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1B6258E7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5E50AF80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</w:tc>
      </w:tr>
      <w:tr w14:paraId="7BC7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BBAE8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83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C5C40">
            <w:pPr>
              <w:pStyle w:val="3"/>
              <w:adjustRightInd w:val="0"/>
              <w:snapToGrid w:val="0"/>
              <w:spacing w:beforeLines="0" w:after="62" w:afterLines="20" w:line="400" w:lineRule="exact"/>
              <w:rPr>
                <w:rFonts w:ascii="仿宋" w:hAnsi="仿宋" w:eastAsia="仿宋"/>
                <w:b w:val="0"/>
              </w:rPr>
            </w:pPr>
            <w:r>
              <w:rPr>
                <w:rFonts w:ascii="仿宋" w:hAnsi="仿宋" w:eastAsia="仿宋"/>
                <w:b/>
                <w:bCs w:val="0"/>
              </w:rPr>
              <w:t>编写</w:t>
            </w:r>
            <w:r>
              <w:rPr>
                <w:rFonts w:hint="eastAsia" w:ascii="仿宋" w:hAnsi="仿宋" w:eastAsia="仿宋"/>
                <w:b/>
                <w:bCs w:val="0"/>
                <w:lang w:val="en-US" w:eastAsia="zh-CN"/>
              </w:rPr>
              <w:t>/参编</w:t>
            </w:r>
            <w:r>
              <w:rPr>
                <w:rFonts w:ascii="仿宋" w:hAnsi="仿宋" w:eastAsia="仿宋"/>
                <w:b/>
                <w:bCs w:val="0"/>
              </w:rPr>
              <w:t>的教材</w:t>
            </w:r>
            <w:r>
              <w:rPr>
                <w:rFonts w:ascii="仿宋" w:hAnsi="仿宋" w:eastAsia="仿宋"/>
                <w:b w:val="0"/>
              </w:rPr>
              <w:t>（名称、</w:t>
            </w:r>
            <w:r>
              <w:rPr>
                <w:rFonts w:hint="eastAsia" w:ascii="仿宋" w:hAnsi="仿宋" w:eastAsia="仿宋"/>
                <w:b w:val="0"/>
                <w:lang w:eastAsia="zh-CN"/>
              </w:rPr>
              <w:t>位次</w:t>
            </w:r>
            <w:r>
              <w:rPr>
                <w:rFonts w:hint="eastAsia" w:ascii="仿宋" w:hAnsi="仿宋" w:eastAsia="仿宋"/>
                <w:b w:val="0"/>
              </w:rPr>
              <w:t>、</w:t>
            </w:r>
            <w:r>
              <w:rPr>
                <w:rFonts w:ascii="仿宋" w:hAnsi="仿宋" w:eastAsia="仿宋"/>
                <w:b w:val="0"/>
              </w:rPr>
              <w:t>出版时间、出版社、获奖情况等）</w:t>
            </w:r>
          </w:p>
          <w:p w14:paraId="7CDD2D04">
            <w:pPr>
              <w:pStyle w:val="2"/>
              <w:spacing w:after="62" w:afterLines="20"/>
              <w:ind w:right="-95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7E9C50DA">
            <w:pPr>
              <w:pStyle w:val="2"/>
              <w:tabs>
                <w:tab w:val="clear" w:pos="315"/>
              </w:tabs>
              <w:spacing w:after="62" w:afterLines="20"/>
              <w:ind w:right="-95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</w:tc>
      </w:tr>
      <w:tr w14:paraId="6C66F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BFE1C">
            <w:pPr>
              <w:pStyle w:val="2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bookmarkStart w:id="3" w:name="_Hlk225778803"/>
            <w:r>
              <w:rPr>
                <w:rFonts w:ascii="仿宋" w:hAnsi="仿宋" w:eastAsia="仿宋"/>
                <w:sz w:val="24"/>
                <w:szCs w:val="24"/>
              </w:rPr>
              <w:t>主</w:t>
            </w:r>
          </w:p>
          <w:p w14:paraId="3A286E5C">
            <w:pPr>
              <w:pStyle w:val="2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要</w:t>
            </w:r>
          </w:p>
          <w:p w14:paraId="2803B059">
            <w:pPr>
              <w:pStyle w:val="2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合</w:t>
            </w:r>
          </w:p>
          <w:p w14:paraId="5346566D">
            <w:pPr>
              <w:pStyle w:val="2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作</w:t>
            </w:r>
          </w:p>
          <w:p w14:paraId="1FD133EF">
            <w:pPr>
              <w:pStyle w:val="2"/>
              <w:ind w:right="-96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者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BAAD8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5288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3BE6C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BD56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教学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343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承担编写的任务</w:t>
            </w:r>
          </w:p>
        </w:tc>
      </w:tr>
      <w:bookmarkEnd w:id="3"/>
      <w:tr w14:paraId="4969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6020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6AD7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2654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3D93C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F306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3B51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7B7B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30091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84EB2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CF36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8939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A3A0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95E2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5BC8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263B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5338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78A9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D143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BBA1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58A1B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24D7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18699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A61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4C53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011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8F45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C88FE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478D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D16F4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2AA6B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7AB1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287AF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F1FB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FA718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3C4C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3387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B400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ED26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E48F4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09471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DE6A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42E1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6D3D4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7EE2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1A4F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0C286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0D85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0AD1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37EF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572F9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79BDC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AFEEC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EB2B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361D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32A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067C0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1A9FF">
            <w:pPr>
              <w:widowControl/>
              <w:adjustRightInd w:val="0"/>
              <w:snapToGrid w:val="0"/>
              <w:spacing w:after="62" w:afterLines="20"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2C4B0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8FDE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DA2F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AE057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326F9">
            <w:pPr>
              <w:pStyle w:val="2"/>
              <w:spacing w:after="62" w:afterLines="20"/>
              <w:ind w:right="-95" w:firstLine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</w:tbl>
    <w:p w14:paraId="0408847E">
      <w:pPr>
        <w:pStyle w:val="2"/>
        <w:spacing w:before="156" w:beforeLines="50" w:line="520" w:lineRule="exact"/>
        <w:ind w:right="-96" w:firstLine="0"/>
        <w:rPr>
          <w:rFonts w:hint="default" w:ascii="仿宋" w:hAnsi="仿宋" w:eastAsia="仿宋"/>
          <w:b/>
          <w:sz w:val="32"/>
        </w:rPr>
      </w:pPr>
      <w:r>
        <w:rPr>
          <w:rFonts w:ascii="仿宋" w:hAnsi="仿宋" w:eastAsia="仿宋"/>
          <w:b/>
          <w:sz w:val="32"/>
        </w:rPr>
        <w:t>三、教材详细情况</w:t>
      </w:r>
    </w:p>
    <w:tbl>
      <w:tblPr>
        <w:tblStyle w:val="4"/>
        <w:tblW w:w="8895" w:type="dxa"/>
        <w:tblInd w:w="1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163CD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5" w:type="dxa"/>
          </w:tcPr>
          <w:p w14:paraId="12353097">
            <w:pPr>
              <w:pStyle w:val="2"/>
              <w:spacing w:line="240" w:lineRule="auto"/>
              <w:ind w:right="-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教材申报基础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500字以内，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主要包含：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教学改革实践，课程建设基础，教材或讲义使用时间、教学效果、产生的社会影响等）</w:t>
            </w:r>
          </w:p>
          <w:p w14:paraId="3C3CA9BB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773ADFA3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A8C5E2A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4336E355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31813CBB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29B175E5">
            <w:pPr>
              <w:pStyle w:val="2"/>
              <w:spacing w:line="240" w:lineRule="auto"/>
              <w:ind w:right="96" w:firstLine="0"/>
              <w:rPr>
                <w:rFonts w:hint="default" w:ascii="仿宋" w:hAnsi="仿宋" w:eastAsia="仿宋"/>
                <w:sz w:val="24"/>
                <w:szCs w:val="24"/>
              </w:rPr>
            </w:pPr>
          </w:p>
          <w:p w14:paraId="2F9068C2">
            <w:pPr>
              <w:pStyle w:val="2"/>
              <w:spacing w:line="240" w:lineRule="auto"/>
              <w:ind w:right="96" w:firstLine="0"/>
              <w:rPr>
                <w:rFonts w:hint="default" w:ascii="宋体" w:hAnsi="宋体" w:eastAsia="宋体"/>
                <w:sz w:val="24"/>
              </w:rPr>
            </w:pPr>
          </w:p>
          <w:p w14:paraId="51512869">
            <w:pPr>
              <w:pStyle w:val="2"/>
              <w:spacing w:line="240" w:lineRule="auto"/>
              <w:ind w:right="96" w:firstLine="0"/>
              <w:rPr>
                <w:rFonts w:hint="default" w:ascii="宋体" w:hAnsi="宋体" w:eastAsia="宋体"/>
                <w:sz w:val="24"/>
              </w:rPr>
            </w:pPr>
          </w:p>
        </w:tc>
      </w:tr>
      <w:tr w14:paraId="73CB15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5" w:type="dxa"/>
          </w:tcPr>
          <w:p w14:paraId="70759BDF">
            <w:pPr>
              <w:pStyle w:val="2"/>
              <w:spacing w:line="240" w:lineRule="auto"/>
              <w:ind w:right="-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同类教材研究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100字以内，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列举国内外的同类教材，并分析其优缺点，若无同类教材请注明）</w:t>
            </w:r>
          </w:p>
          <w:p w14:paraId="3B886CEF">
            <w:pPr>
              <w:pStyle w:val="2"/>
              <w:spacing w:line="240" w:lineRule="auto"/>
              <w:ind w:right="-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4F134677">
            <w:pPr>
              <w:pStyle w:val="2"/>
              <w:spacing w:line="240" w:lineRule="auto"/>
              <w:ind w:right="-96" w:firstLine="0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062C8D90">
            <w:pPr>
              <w:pStyle w:val="2"/>
              <w:spacing w:line="240" w:lineRule="auto"/>
              <w:ind w:right="57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41EC9AF9">
            <w:pPr>
              <w:pStyle w:val="2"/>
              <w:spacing w:line="240" w:lineRule="auto"/>
              <w:ind w:right="57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2422E682">
            <w:pPr>
              <w:pStyle w:val="2"/>
              <w:spacing w:line="240" w:lineRule="auto"/>
              <w:ind w:right="57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3AFFF2CE">
            <w:pPr>
              <w:pStyle w:val="2"/>
              <w:spacing w:line="240" w:lineRule="auto"/>
              <w:ind w:right="57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6B1418CD">
            <w:pPr>
              <w:pStyle w:val="2"/>
              <w:spacing w:line="240" w:lineRule="auto"/>
              <w:ind w:right="57" w:firstLine="0"/>
              <w:rPr>
                <w:rFonts w:hint="default" w:ascii="Times New Roman" w:eastAsia="仿宋_GB2312"/>
                <w:sz w:val="24"/>
                <w:szCs w:val="24"/>
              </w:rPr>
            </w:pPr>
          </w:p>
          <w:p w14:paraId="4EB3B6B3">
            <w:pPr>
              <w:pStyle w:val="2"/>
              <w:spacing w:line="240" w:lineRule="auto"/>
              <w:ind w:right="57" w:firstLine="0"/>
              <w:rPr>
                <w:rFonts w:hint="default" w:ascii="宋体" w:hAnsi="宋体" w:eastAsia="宋体"/>
                <w:sz w:val="24"/>
              </w:rPr>
            </w:pPr>
          </w:p>
        </w:tc>
      </w:tr>
      <w:tr w14:paraId="790FC5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8895" w:type="dxa"/>
          </w:tcPr>
          <w:p w14:paraId="55A5E2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本教材特色及创新点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）</w:t>
            </w:r>
          </w:p>
          <w:p w14:paraId="1C19C0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2CE5B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74EB04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FD972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21F8F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2B7F7F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</w:tc>
      </w:tr>
      <w:tr w14:paraId="35D3DB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5" w:type="dxa"/>
          </w:tcPr>
          <w:p w14:paraId="7D63E8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内容简介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300字以内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）</w:t>
            </w:r>
          </w:p>
          <w:p w14:paraId="17B719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13DABC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522189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53A98C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CEEBE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</w:tc>
      </w:tr>
      <w:tr w14:paraId="5D7E0D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</w:trPr>
        <w:tc>
          <w:tcPr>
            <w:tcW w:w="8895" w:type="dxa"/>
          </w:tcPr>
          <w:p w14:paraId="336B50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eastAsia="zh-CN"/>
              </w:rPr>
              <w:t>教材编写大纲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仿宋" w:hAnsi="仿宋" w:eastAsia="仿宋"/>
                <w:b/>
                <w:bCs w:val="0"/>
                <w:sz w:val="24"/>
                <w:szCs w:val="24"/>
              </w:rPr>
              <w:t>目录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（列至三级标题）</w:t>
            </w:r>
          </w:p>
          <w:p w14:paraId="6FD9A0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5CA983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735D96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91582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253FEF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095F5E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1A9B22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787C28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BDE27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48C85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6F7BC7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15D419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2AAE42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2CD9EA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397C40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  <w:p w14:paraId="023ECB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-96" w:firstLine="0"/>
              <w:textAlignment w:val="auto"/>
              <w:rPr>
                <w:rFonts w:hint="default" w:ascii="仿宋" w:hAnsi="仿宋" w:eastAsia="仿宋"/>
                <w:bCs/>
                <w:sz w:val="24"/>
                <w:szCs w:val="24"/>
              </w:rPr>
            </w:pPr>
          </w:p>
        </w:tc>
      </w:tr>
    </w:tbl>
    <w:p w14:paraId="50D5B4CE">
      <w:pPr>
        <w:pStyle w:val="2"/>
        <w:spacing w:before="156" w:beforeLines="50" w:line="520" w:lineRule="exact"/>
        <w:ind w:right="-96" w:firstLine="0"/>
        <w:rPr>
          <w:rFonts w:hint="default" w:ascii="仿宋" w:hAnsi="仿宋" w:eastAsia="仿宋"/>
          <w:b/>
          <w:sz w:val="32"/>
        </w:rPr>
      </w:pPr>
      <w:r>
        <w:rPr>
          <w:rFonts w:ascii="仿宋" w:hAnsi="仿宋" w:eastAsia="仿宋"/>
          <w:b/>
          <w:sz w:val="32"/>
        </w:rPr>
        <w:t>四、工作安排及进度</w:t>
      </w:r>
    </w:p>
    <w:tbl>
      <w:tblPr>
        <w:tblStyle w:val="4"/>
        <w:tblW w:w="8895" w:type="dxa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5610"/>
      </w:tblGrid>
      <w:tr w14:paraId="1E39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3285" w:type="dxa"/>
            <w:vAlign w:val="center"/>
          </w:tcPr>
          <w:p w14:paraId="66E860BF">
            <w:pPr>
              <w:spacing w:line="400" w:lineRule="exact"/>
              <w:ind w:firstLine="74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完成编写大纲时间</w:t>
            </w:r>
          </w:p>
        </w:tc>
        <w:tc>
          <w:tcPr>
            <w:tcW w:w="5610" w:type="dxa"/>
            <w:vAlign w:val="center"/>
          </w:tcPr>
          <w:p w14:paraId="2770BD04">
            <w:pPr>
              <w:adjustRightInd w:val="0"/>
              <w:snapToGrid w:val="0"/>
              <w:spacing w:line="40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  <w:tr w14:paraId="7098E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85" w:type="dxa"/>
            <w:vAlign w:val="center"/>
          </w:tcPr>
          <w:p w14:paraId="112DE25A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形成初稿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5610" w:type="dxa"/>
            <w:vAlign w:val="center"/>
          </w:tcPr>
          <w:p w14:paraId="4F16D04F">
            <w:pPr>
              <w:adjustRightInd w:val="0"/>
              <w:snapToGrid w:val="0"/>
              <w:spacing w:line="40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  <w:tr w14:paraId="7033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85" w:type="dxa"/>
            <w:vAlign w:val="center"/>
          </w:tcPr>
          <w:p w14:paraId="17F06C5A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书稿拟交出版社时间</w:t>
            </w:r>
          </w:p>
        </w:tc>
        <w:tc>
          <w:tcPr>
            <w:tcW w:w="5610" w:type="dxa"/>
            <w:vAlign w:val="center"/>
          </w:tcPr>
          <w:p w14:paraId="237944E4">
            <w:pPr>
              <w:adjustRightInd w:val="0"/>
              <w:snapToGrid w:val="0"/>
              <w:spacing w:line="40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  <w:tr w14:paraId="7BBF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285" w:type="dxa"/>
            <w:vAlign w:val="center"/>
          </w:tcPr>
          <w:p w14:paraId="15EBE612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拟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出版时间</w:t>
            </w:r>
          </w:p>
        </w:tc>
        <w:tc>
          <w:tcPr>
            <w:tcW w:w="5610" w:type="dxa"/>
            <w:vAlign w:val="center"/>
          </w:tcPr>
          <w:p w14:paraId="5171B0AD">
            <w:pPr>
              <w:adjustRightInd w:val="0"/>
              <w:snapToGrid w:val="0"/>
              <w:spacing w:line="40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54A521A">
      <w:pPr>
        <w:pStyle w:val="2"/>
        <w:spacing w:before="156" w:beforeLines="50" w:line="520" w:lineRule="exact"/>
        <w:ind w:right="-96" w:firstLine="0"/>
        <w:rPr>
          <w:rFonts w:hint="eastAsia" w:ascii="仿宋" w:hAnsi="仿宋" w:eastAsia="仿宋"/>
          <w:b/>
          <w:sz w:val="32"/>
          <w:lang w:eastAsia="zh-CN"/>
        </w:rPr>
      </w:pPr>
      <w:r>
        <w:rPr>
          <w:rFonts w:hint="eastAsia" w:ascii="仿宋" w:hAnsi="仿宋" w:eastAsia="仿宋"/>
          <w:b/>
          <w:sz w:val="32"/>
          <w:lang w:eastAsia="zh-CN"/>
        </w:rPr>
        <w:t>五</w:t>
      </w:r>
      <w:r>
        <w:rPr>
          <w:rFonts w:ascii="仿宋" w:hAnsi="仿宋" w:eastAsia="仿宋"/>
          <w:b/>
          <w:sz w:val="32"/>
        </w:rPr>
        <w:t>、</w:t>
      </w:r>
      <w:r>
        <w:rPr>
          <w:rFonts w:hint="eastAsia" w:ascii="仿宋" w:hAnsi="仿宋" w:eastAsia="仿宋"/>
          <w:b/>
          <w:sz w:val="32"/>
          <w:lang w:eastAsia="zh-CN"/>
        </w:rPr>
        <w:t>经费预算</w:t>
      </w:r>
    </w:p>
    <w:tbl>
      <w:tblPr>
        <w:tblStyle w:val="4"/>
        <w:tblW w:w="8895" w:type="dxa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0"/>
        <w:gridCol w:w="2235"/>
      </w:tblGrid>
      <w:tr w14:paraId="5E527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112E08B4">
            <w:pPr>
              <w:spacing w:line="400" w:lineRule="exact"/>
              <w:ind w:firstLine="74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费用类目</w:t>
            </w:r>
          </w:p>
        </w:tc>
        <w:tc>
          <w:tcPr>
            <w:tcW w:w="2235" w:type="dxa"/>
            <w:vAlign w:val="center"/>
          </w:tcPr>
          <w:p w14:paraId="53446A89">
            <w:pPr>
              <w:spacing w:line="400" w:lineRule="exact"/>
              <w:ind w:firstLine="72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金额（元）</w:t>
            </w:r>
          </w:p>
        </w:tc>
      </w:tr>
      <w:tr w14:paraId="514E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06A3D649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4EAD3718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D0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534F618E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1877D1DE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67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6A5D0022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7F535285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BF9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4BE19296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5B2E3999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A137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7CCD8052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5274A594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2A0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2F928714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491171C9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BB6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30C09E4D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 w14:paraId="38733FD8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AB7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60" w:type="dxa"/>
            <w:vAlign w:val="center"/>
          </w:tcPr>
          <w:p w14:paraId="7F48E8F6">
            <w:pPr>
              <w:spacing w:line="400" w:lineRule="exact"/>
              <w:ind w:firstLine="72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2235" w:type="dxa"/>
            <w:vAlign w:val="center"/>
          </w:tcPr>
          <w:p w14:paraId="744A32EF">
            <w:pPr>
              <w:spacing w:line="400" w:lineRule="exact"/>
              <w:ind w:firstLine="72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67B29894">
      <w:pPr>
        <w:pStyle w:val="2"/>
        <w:spacing w:before="156" w:beforeLines="50" w:line="520" w:lineRule="exact"/>
        <w:ind w:right="-96" w:firstLine="0"/>
        <w:rPr>
          <w:rFonts w:hint="eastAsia" w:ascii="仿宋" w:hAnsi="仿宋" w:eastAsia="仿宋"/>
          <w:b/>
          <w:sz w:val="32"/>
          <w:lang w:eastAsia="zh-CN"/>
        </w:rPr>
      </w:pPr>
      <w:r>
        <w:rPr>
          <w:rFonts w:hint="eastAsia" w:ascii="仿宋" w:hAnsi="仿宋" w:eastAsia="仿宋"/>
          <w:b/>
          <w:sz w:val="32"/>
          <w:lang w:eastAsia="zh-CN"/>
        </w:rPr>
        <w:t>六</w:t>
      </w:r>
      <w:r>
        <w:rPr>
          <w:rFonts w:ascii="仿宋" w:hAnsi="仿宋" w:eastAsia="仿宋"/>
          <w:b/>
          <w:sz w:val="32"/>
        </w:rPr>
        <w:t>、</w:t>
      </w:r>
      <w:r>
        <w:rPr>
          <w:rFonts w:hint="eastAsia" w:ascii="仿宋" w:hAnsi="仿宋" w:eastAsia="仿宋"/>
          <w:b/>
          <w:sz w:val="32"/>
          <w:lang w:eastAsia="zh-CN"/>
        </w:rPr>
        <w:t>教学单位审核意见</w:t>
      </w:r>
    </w:p>
    <w:tbl>
      <w:tblPr>
        <w:tblStyle w:val="4"/>
        <w:tblW w:w="8895" w:type="dxa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04515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5" w:hRule="atLeast"/>
        </w:trPr>
        <w:tc>
          <w:tcPr>
            <w:tcW w:w="8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1F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教材编写人员</w:t>
            </w:r>
            <w:r>
              <w:rPr>
                <w:rFonts w:hint="eastAsia" w:ascii="仿宋" w:hAnsi="仿宋" w:eastAsia="仿宋"/>
                <w:b/>
                <w:bCs/>
                <w:sz w:val="28"/>
                <w:lang w:eastAsia="zh-CN"/>
              </w:rPr>
              <w:t>政治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审查意见</w:t>
            </w:r>
            <w:r>
              <w:rPr>
                <w:rFonts w:hint="eastAsia" w:ascii="仿宋" w:hAnsi="仿宋" w:eastAsia="仿宋"/>
                <w:sz w:val="28"/>
              </w:rPr>
              <w:t>（请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教学单位党委</w:t>
            </w:r>
            <w:r>
              <w:rPr>
                <w:rFonts w:hint="eastAsia" w:ascii="仿宋" w:hAnsi="仿宋" w:eastAsia="仿宋"/>
                <w:sz w:val="28"/>
              </w:rPr>
              <w:t>给出所有编写人员政治审查意见）：</w:t>
            </w:r>
          </w:p>
          <w:p w14:paraId="79AEB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XXX、XXX等同志，拥护中国共产党的领导，贯彻党的教育方针，坚持社会主义核心价值观，在公开场合、信息网络上发表的言论、著述不存在与党的路线方针政策相抵触的情况；坚持底线思维，约束日常教学行为，不存在违反学术道德与规范的行为和违反师德师风、违背教师职业道德的言行。</w:t>
            </w:r>
          </w:p>
          <w:p w14:paraId="2BA06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70EB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（党委章）    年    月     日</w:t>
            </w:r>
          </w:p>
        </w:tc>
      </w:tr>
      <w:tr w14:paraId="66BC5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8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81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教材审核意见</w:t>
            </w:r>
            <w:r>
              <w:rPr>
                <w:rFonts w:hint="eastAsia" w:ascii="仿宋" w:hAnsi="仿宋" w:eastAsia="仿宋"/>
                <w:sz w:val="28"/>
              </w:rPr>
              <w:t>（请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教学单位教材工作小组</w:t>
            </w:r>
            <w:r>
              <w:rPr>
                <w:rFonts w:hint="eastAsia" w:ascii="仿宋" w:hAnsi="仿宋" w:eastAsia="仿宋"/>
                <w:sz w:val="28"/>
              </w:rPr>
              <w:t>给出教材政治性、思想性、学术性、创新性等审核意见）：</w:t>
            </w:r>
          </w:p>
          <w:p w14:paraId="50DC0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</w:t>
            </w:r>
          </w:p>
          <w:p w14:paraId="099B6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7C78D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2A63D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6C80F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2520" w:firstLineChars="900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单位教材工作小组组长（签章）：           </w:t>
            </w:r>
          </w:p>
          <w:p w14:paraId="0B37A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（单位公章）    年    月     日</w:t>
            </w:r>
          </w:p>
        </w:tc>
      </w:tr>
    </w:tbl>
    <w:p w14:paraId="658E460C">
      <w:pPr>
        <w:pStyle w:val="2"/>
        <w:numPr>
          <w:ilvl w:val="0"/>
          <w:numId w:val="0"/>
        </w:numPr>
        <w:spacing w:before="156" w:beforeLines="50" w:line="520" w:lineRule="exact"/>
        <w:ind w:right="-96" w:rightChars="0" w:firstLine="0" w:firstLineChars="0"/>
        <w:rPr>
          <w:rFonts w:hint="eastAsia" w:ascii="仿宋" w:hAnsi="仿宋" w:eastAsia="仿宋"/>
          <w:b/>
          <w:sz w:val="32"/>
          <w:lang w:eastAsia="zh-CN"/>
        </w:rPr>
      </w:pPr>
      <w:r>
        <w:rPr>
          <w:rFonts w:hint="eastAsia" w:ascii="仿宋" w:hAnsi="仿宋" w:eastAsia="仿宋" w:cs="Times New Roman"/>
          <w:b/>
          <w:kern w:val="2"/>
          <w:sz w:val="32"/>
          <w:szCs w:val="20"/>
          <w:lang w:val="en-US" w:eastAsia="zh-CN" w:bidi="ar-SA"/>
        </w:rPr>
        <w:t>七、</w:t>
      </w:r>
      <w:r>
        <w:rPr>
          <w:rFonts w:hint="eastAsia" w:ascii="仿宋" w:hAnsi="仿宋" w:eastAsia="仿宋"/>
          <w:b/>
          <w:sz w:val="32"/>
          <w:lang w:eastAsia="zh-CN"/>
        </w:rPr>
        <w:t>学校审核意见</w:t>
      </w:r>
    </w:p>
    <w:tbl>
      <w:tblPr>
        <w:tblStyle w:val="4"/>
        <w:tblW w:w="4847" w:type="pct"/>
        <w:tblInd w:w="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3"/>
      </w:tblGrid>
      <w:tr w14:paraId="2AC7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5000" w:type="pct"/>
          </w:tcPr>
          <w:p w14:paraId="1DCDD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  <w:lang w:eastAsia="zh-CN"/>
              </w:rPr>
              <w:t>中国海洋大学</w:t>
            </w:r>
            <w:r>
              <w:rPr>
                <w:rFonts w:hint="eastAsia" w:ascii="仿宋" w:hAnsi="仿宋" w:eastAsia="仿宋"/>
                <w:sz w:val="28"/>
              </w:rPr>
              <w:t>教材工作领导小组审批意见：</w:t>
            </w:r>
          </w:p>
          <w:p w14:paraId="14871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</w:t>
            </w:r>
          </w:p>
          <w:p w14:paraId="0BFA0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512A0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06926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/>
                <w:sz w:val="28"/>
              </w:rPr>
            </w:pPr>
          </w:p>
          <w:p w14:paraId="3845C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          年    月     日</w:t>
            </w:r>
          </w:p>
        </w:tc>
      </w:tr>
    </w:tbl>
    <w:p w14:paraId="165A6727">
      <w:pPr>
        <w:pStyle w:val="2"/>
        <w:numPr>
          <w:ilvl w:val="0"/>
          <w:numId w:val="0"/>
        </w:numPr>
        <w:spacing w:before="156" w:beforeLines="50" w:line="520" w:lineRule="exact"/>
        <w:ind w:right="-96" w:rightChars="0"/>
        <w:rPr>
          <w:rFonts w:hint="eastAsia" w:ascii="仿宋" w:hAnsi="仿宋" w:eastAsia="仿宋"/>
          <w:b/>
          <w:sz w:val="32"/>
          <w:lang w:eastAsia="zh-CN"/>
        </w:rPr>
      </w:pPr>
    </w:p>
    <w:p w14:paraId="73B2C1B2">
      <w:pPr>
        <w:rPr>
          <w:rFonts w:hint="eastAsia" w:eastAsia="宋体"/>
          <w:lang w:eastAsia="zh-CN"/>
        </w:rPr>
      </w:pP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2A4D25"/>
    <w:rsid w:val="5206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tabs>
        <w:tab w:val="left" w:pos="315"/>
      </w:tabs>
      <w:adjustRightInd w:val="0"/>
      <w:snapToGrid w:val="0"/>
      <w:spacing w:line="400" w:lineRule="exact"/>
      <w:ind w:right="-1792" w:firstLine="561"/>
    </w:pPr>
    <w:rPr>
      <w:rFonts w:hint="eastAsia" w:ascii="楷体_GB2312" w:eastAsia="楷体_GB2312"/>
      <w:sz w:val="28"/>
      <w:szCs w:val="20"/>
    </w:rPr>
  </w:style>
  <w:style w:type="paragraph" w:styleId="3">
    <w:name w:val="Body Text 2"/>
    <w:basedOn w:val="1"/>
    <w:qFormat/>
    <w:uiPriority w:val="0"/>
    <w:pPr>
      <w:spacing w:beforeLines="50" w:line="0" w:lineRule="atLeast"/>
      <w:ind w:right="57"/>
    </w:pPr>
    <w:rPr>
      <w:rFonts w:eastAsia="仿宋_GB2312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708</Words>
  <Characters>717</Characters>
  <Lines>0</Lines>
  <Paragraphs>0</Paragraphs>
  <TotalTime>72</TotalTime>
  <ScaleCrop>false</ScaleCrop>
  <LinksUpToDate>false</LinksUpToDate>
  <CharactersWithSpaces>1096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2026-11-02T06:32:00Z</dcterms:created>
  <dc:creator>QH</dc:creator>
  <cp:lastModifiedBy>马倩</cp:lastModifiedBy>
  <dcterms:modified xsi:type="dcterms:W3CDTF">2026-11-03T08:25:56Z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eyJoZGlkIjoiNTk5ZjczZWNmYTE1ZGM5NmNjNDk0NTg3NTA3MTlkOTgiLCJ1c2VySWQiOiIxNzc5ODk2ODc5In0=</vt:lpwstr>
  </property>
  <property fmtid="{D5CDD505-2E9C-101B-9397-08002B2CF9AE}" pid="4" name="ICV">
    <vt:lpwstr>6CBBF4F72BBA4BDEB6E00B08538C7CA8_12</vt:lpwstr>
  </property>
</Properties>
</file>