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480" w:lineRule="auto"/>
        <w:ind w:firstLine="0" w:firstLineChars="0"/>
        <w:rPr>
          <w:rFonts w:ascii="黑体" w:eastAsia="宋体" w:cs="Times New Roman"/>
          <w:b/>
          <w:sz w:val="52"/>
          <w:szCs w:val="24"/>
        </w:rPr>
      </w:pPr>
      <w:r>
        <w:rPr>
          <w:rFonts w:hint="eastAsia" w:ascii="仿宋_GB2312" w:hAnsi="仿宋_GB2312" w:cs="Times New Roman"/>
          <w:szCs w:val="32"/>
        </w:rPr>
        <w:t>附件：</w:t>
      </w:r>
    </w:p>
    <w:p>
      <w:pPr>
        <w:adjustRightInd/>
        <w:snapToGrid/>
        <w:spacing w:line="480" w:lineRule="auto"/>
        <w:ind w:firstLine="0" w:firstLineChars="0"/>
        <w:jc w:val="center"/>
        <w:rPr>
          <w:rFonts w:ascii="黑体" w:eastAsia="宋体" w:cs="Times New Roman"/>
          <w:b/>
          <w:sz w:val="52"/>
          <w:szCs w:val="24"/>
        </w:rPr>
      </w:pPr>
    </w:p>
    <w:p>
      <w:pPr>
        <w:adjustRightInd/>
        <w:snapToGrid/>
        <w:spacing w:line="480" w:lineRule="auto"/>
        <w:ind w:firstLine="0" w:firstLineChars="0"/>
        <w:jc w:val="center"/>
        <w:rPr>
          <w:rFonts w:ascii="黑体" w:eastAsia="宋体" w:cs="Times New Roman"/>
          <w:b/>
          <w:sz w:val="44"/>
          <w:szCs w:val="21"/>
          <w:u w:val="single"/>
        </w:rPr>
      </w:pPr>
      <w:r>
        <w:rPr>
          <w:rFonts w:hint="eastAsia" w:ascii="黑体" w:eastAsia="宋体" w:cs="Times New Roman"/>
          <w:b/>
          <w:sz w:val="44"/>
          <w:szCs w:val="21"/>
        </w:rPr>
        <w:t>中国高等教育学会</w:t>
      </w:r>
      <w:r>
        <w:rPr>
          <w:rFonts w:hint="eastAsia" w:ascii="黑体" w:eastAsia="宋体" w:cs="Times New Roman"/>
          <w:b/>
          <w:sz w:val="44"/>
          <w:szCs w:val="21"/>
          <w:lang w:val="en-US" w:eastAsia="zh-CN"/>
        </w:rPr>
        <w:t>理科教育专业委员会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="黑体" w:eastAsia="宋体" w:cs="Times New Roman"/>
          <w:b/>
          <w:sz w:val="22"/>
          <w:szCs w:val="11"/>
        </w:rPr>
      </w:pPr>
    </w:p>
    <w:p>
      <w:pPr>
        <w:adjustRightInd/>
        <w:snapToGrid/>
        <w:spacing w:line="480" w:lineRule="auto"/>
        <w:ind w:firstLine="0" w:firstLineChars="0"/>
        <w:jc w:val="center"/>
        <w:rPr>
          <w:rFonts w:ascii="宋体" w:eastAsia="宋体" w:cs="Times New Roman"/>
          <w:b/>
          <w:sz w:val="52"/>
          <w:szCs w:val="24"/>
        </w:rPr>
      </w:pPr>
      <w:r>
        <w:rPr>
          <w:rFonts w:hint="eastAsia" w:ascii="黑体" w:eastAsia="宋体" w:cs="Times New Roman"/>
          <w:b/>
          <w:sz w:val="48"/>
          <w:szCs w:val="24"/>
          <w:u w:val="none"/>
          <w:lang w:val="en-US" w:eastAsia="zh-CN"/>
        </w:rPr>
        <w:t>高等理科教育</w:t>
      </w:r>
      <w:r>
        <w:rPr>
          <w:rFonts w:hint="eastAsia" w:ascii="宋体" w:eastAsia="宋体" w:cs="Times New Roman"/>
          <w:b/>
          <w:sz w:val="48"/>
          <w:szCs w:val="24"/>
        </w:rPr>
        <w:t>课题</w:t>
      </w:r>
    </w:p>
    <w:p>
      <w:pPr>
        <w:ind w:firstLine="640"/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</w:pPr>
      <w:bookmarkStart w:id="0" w:name="_Toc84682175"/>
      <w:r>
        <w:rPr>
          <w:rFonts w:hint="eastAsia" w:ascii="宋体" w:hAnsi="Times New Roman" w:eastAsia="宋体" w:cs="Times New Roman"/>
          <w:b/>
          <w:bCs w:val="0"/>
          <w:kern w:val="2"/>
          <w:sz w:val="52"/>
          <w:szCs w:val="24"/>
          <w:lang w:val="en-US" w:eastAsia="zh-CN" w:bidi="ar-SA"/>
        </w:rPr>
        <w:t>结项</w:t>
      </w:r>
      <w:bookmarkStart w:id="1" w:name="_Hlk38613841"/>
      <w:r>
        <w:rPr>
          <w:rFonts w:hint="eastAsia" w:ascii="宋体" w:hAnsi="Times New Roman" w:eastAsia="宋体" w:cs="Times New Roman"/>
          <w:b/>
          <w:bCs w:val="0"/>
          <w:kern w:val="2"/>
          <w:sz w:val="52"/>
          <w:szCs w:val="24"/>
          <w:lang w:val="en-US" w:eastAsia="zh-CN" w:bidi="ar-SA"/>
        </w:rPr>
        <w:t>申请·审批</w:t>
      </w:r>
      <w:bookmarkEnd w:id="1"/>
      <w:r>
        <w:rPr>
          <w:rFonts w:hint="eastAsia" w:ascii="宋体" w:hAnsi="Times New Roman" w:eastAsia="宋体" w:cs="Times New Roman"/>
          <w:b/>
          <w:bCs w:val="0"/>
          <w:kern w:val="2"/>
          <w:sz w:val="52"/>
          <w:szCs w:val="24"/>
          <w:lang w:val="en-US" w:eastAsia="zh-CN" w:bidi="ar-SA"/>
        </w:rPr>
        <w:t>书</w:t>
      </w:r>
      <w:bookmarkEnd w:id="0"/>
    </w:p>
    <w:p>
      <w:pPr>
        <w:adjustRightInd/>
        <w:snapToGrid/>
        <w:spacing w:line="240" w:lineRule="auto"/>
        <w:ind w:firstLine="0" w:firstLineChars="0"/>
        <w:jc w:val="center"/>
        <w:rPr>
          <w:rFonts w:ascii="宋体" w:eastAsia="宋体" w:cs="Times New Roman"/>
          <w:sz w:val="44"/>
          <w:szCs w:val="24"/>
        </w:rPr>
      </w:pPr>
    </w:p>
    <w:p>
      <w:pPr>
        <w:adjustRightInd/>
        <w:snapToGrid/>
        <w:spacing w:line="240" w:lineRule="auto"/>
        <w:ind w:firstLine="0" w:firstLineChars="0"/>
        <w:rPr>
          <w:rFonts w:ascii="宋体" w:eastAsia="宋体" w:cs="Times New Roman"/>
          <w:szCs w:val="24"/>
        </w:rPr>
      </w:pPr>
      <w:r>
        <w:rPr>
          <w:rFonts w:hint="eastAsia" w:ascii="宋体" w:eastAsia="宋体" w:cs="Times New Roman"/>
          <w:sz w:val="44"/>
          <w:szCs w:val="24"/>
        </w:rPr>
        <w:t xml:space="preserve">          </w:t>
      </w:r>
    </w:p>
    <w:p>
      <w:pPr>
        <w:adjustRightInd/>
        <w:snapToGrid/>
        <w:spacing w:line="600" w:lineRule="exact"/>
        <w:ind w:left="880" w:firstLine="0" w:firstLineChars="0"/>
        <w:rPr>
          <w:rFonts w:ascii="宋体" w:eastAsia="宋体" w:cs="Times New Roman"/>
          <w:b/>
          <w:spacing w:val="30"/>
          <w:szCs w:val="24"/>
          <w:u w:val="single"/>
        </w:rPr>
      </w:pPr>
      <w:r>
        <w:rPr>
          <w:rFonts w:hint="eastAsia" w:ascii="宋体" w:eastAsia="宋体" w:cs="Times New Roman"/>
          <w:spacing w:val="30"/>
          <w:szCs w:val="24"/>
        </w:rPr>
        <w:t xml:space="preserve">课题批准号 </w:t>
      </w:r>
      <w:r>
        <w:rPr>
          <w:rFonts w:hint="eastAsia" w:ascii="宋体" w:eastAsia="宋体" w:cs="Times New Roman"/>
          <w:spacing w:val="30"/>
          <w:szCs w:val="24"/>
          <w:u w:val="single"/>
        </w:rPr>
        <w:t xml:space="preserve"> </w:t>
      </w:r>
      <w:r>
        <w:rPr>
          <w:rFonts w:hint="eastAsia" w:ascii="宋体" w:eastAsia="宋体" w:cs="Times New Roman"/>
          <w:b/>
          <w:spacing w:val="30"/>
          <w:szCs w:val="24"/>
          <w:u w:val="single"/>
        </w:rPr>
        <w:t xml:space="preserve">               </w:t>
      </w:r>
    </w:p>
    <w:p>
      <w:pPr>
        <w:adjustRightInd/>
        <w:snapToGrid/>
        <w:spacing w:line="600" w:lineRule="exact"/>
        <w:ind w:left="880" w:firstLine="0" w:firstLineChars="0"/>
        <w:rPr>
          <w:rFonts w:ascii="宋体" w:eastAsia="宋体" w:cs="Times New Roman"/>
          <w:szCs w:val="24"/>
        </w:rPr>
      </w:pPr>
      <w:r>
        <w:rPr>
          <w:rFonts w:hint="eastAsia" w:ascii="宋体" w:eastAsia="宋体" w:cs="Times New Roman"/>
          <w:szCs w:val="24"/>
        </w:rPr>
        <w:t xml:space="preserve">课 题 名 称 </w:t>
      </w:r>
      <w:r>
        <w:rPr>
          <w:rFonts w:hint="eastAsia" w:ascii="宋体" w:eastAsia="宋体" w:cs="Times New Roman"/>
          <w:szCs w:val="24"/>
          <w:u w:val="single"/>
        </w:rPr>
        <w:t xml:space="preserve"> </w:t>
      </w:r>
      <w:r>
        <w:rPr>
          <w:rFonts w:hint="eastAsia" w:ascii="宋体" w:eastAsia="宋体" w:cs="Times New Roman"/>
          <w:b/>
          <w:szCs w:val="24"/>
          <w:u w:val="single"/>
        </w:rPr>
        <w:t xml:space="preserve">                      </w:t>
      </w:r>
    </w:p>
    <w:p>
      <w:pPr>
        <w:adjustRightInd/>
        <w:snapToGrid/>
        <w:spacing w:line="600" w:lineRule="exact"/>
        <w:ind w:left="880" w:firstLine="0" w:firstLineChars="0"/>
        <w:rPr>
          <w:rFonts w:ascii="宋体" w:eastAsia="宋体" w:cs="Times New Roman"/>
          <w:spacing w:val="30"/>
          <w:szCs w:val="24"/>
        </w:rPr>
      </w:pPr>
      <w:r>
        <w:rPr>
          <w:rFonts w:hint="eastAsia" w:ascii="宋体" w:eastAsia="宋体" w:cs="Times New Roman"/>
          <w:spacing w:val="30"/>
          <w:szCs w:val="24"/>
        </w:rPr>
        <w:t xml:space="preserve">课题负责人 </w:t>
      </w:r>
      <w:r>
        <w:rPr>
          <w:rFonts w:hint="eastAsia" w:ascii="宋体" w:eastAsia="宋体" w:cs="Times New Roman"/>
          <w:spacing w:val="30"/>
          <w:szCs w:val="24"/>
          <w:u w:val="single"/>
        </w:rPr>
        <w:t xml:space="preserve"> </w:t>
      </w:r>
      <w:r>
        <w:rPr>
          <w:rFonts w:hint="eastAsia" w:ascii="宋体" w:eastAsia="宋体" w:cs="Times New Roman"/>
          <w:b/>
          <w:spacing w:val="30"/>
          <w:szCs w:val="24"/>
          <w:u w:val="single"/>
        </w:rPr>
        <w:t xml:space="preserve">               </w:t>
      </w:r>
    </w:p>
    <w:p>
      <w:pPr>
        <w:adjustRightInd/>
        <w:snapToGrid/>
        <w:spacing w:line="600" w:lineRule="exact"/>
        <w:ind w:left="880" w:firstLine="0" w:firstLineChars="0"/>
        <w:rPr>
          <w:rFonts w:ascii="宋体" w:eastAsia="宋体" w:cs="Times New Roman"/>
          <w:szCs w:val="24"/>
        </w:rPr>
      </w:pPr>
      <w:r>
        <w:rPr>
          <w:rFonts w:hint="eastAsia" w:ascii="宋体" w:eastAsia="宋体" w:cs="Times New Roman"/>
          <w:szCs w:val="24"/>
        </w:rPr>
        <w:t xml:space="preserve">所 在 单 位 </w:t>
      </w:r>
      <w:r>
        <w:rPr>
          <w:rFonts w:hint="eastAsia" w:ascii="宋体" w:eastAsia="宋体" w:cs="Times New Roman"/>
          <w:szCs w:val="24"/>
          <w:u w:val="single"/>
        </w:rPr>
        <w:t xml:space="preserve"> </w:t>
      </w:r>
      <w:r>
        <w:rPr>
          <w:rFonts w:hint="eastAsia" w:ascii="宋体" w:eastAsia="宋体" w:cs="Times New Roman"/>
          <w:b/>
          <w:szCs w:val="24"/>
          <w:u w:val="single"/>
        </w:rPr>
        <w:t xml:space="preserve">                     </w:t>
      </w:r>
      <w:r>
        <w:rPr>
          <w:rFonts w:hint="eastAsia" w:ascii="宋体" w:eastAsia="宋体" w:cs="Times New Roman"/>
          <w:szCs w:val="24"/>
          <w:u w:val="single"/>
        </w:rPr>
        <w:t xml:space="preserve"> </w:t>
      </w:r>
    </w:p>
    <w:p>
      <w:pPr>
        <w:adjustRightInd/>
        <w:snapToGrid/>
        <w:spacing w:line="600" w:lineRule="exact"/>
        <w:ind w:left="880" w:firstLine="0" w:firstLineChars="0"/>
        <w:rPr>
          <w:rFonts w:ascii="宋体" w:eastAsia="宋体" w:cs="Times New Roman"/>
          <w:szCs w:val="24"/>
        </w:rPr>
      </w:pPr>
      <w:r>
        <w:rPr>
          <w:rFonts w:hint="eastAsia" w:ascii="宋体" w:eastAsia="宋体" w:cs="Times New Roman"/>
          <w:szCs w:val="24"/>
        </w:rPr>
        <w:t xml:space="preserve">填 表 日 期 </w:t>
      </w:r>
      <w:r>
        <w:rPr>
          <w:rFonts w:hint="eastAsia" w:ascii="宋体" w:eastAsia="宋体" w:cs="Times New Roman"/>
          <w:b/>
          <w:szCs w:val="24"/>
          <w:u w:val="single"/>
        </w:rPr>
        <w:t xml:space="preserve">  </w:t>
      </w:r>
      <w:r>
        <w:rPr>
          <w:rFonts w:hint="eastAsia" w:ascii="宋体" w:eastAsia="宋体" w:cs="Times New Roman"/>
          <w:szCs w:val="24"/>
          <w:u w:val="single"/>
        </w:rPr>
        <w:t xml:space="preserve">                    </w:t>
      </w:r>
      <w:r>
        <w:rPr>
          <w:rFonts w:hint="eastAsia" w:ascii="宋体" w:eastAsia="宋体" w:cs="Times New Roman"/>
          <w:szCs w:val="24"/>
        </w:rPr>
        <w:t xml:space="preserve"> </w:t>
      </w:r>
    </w:p>
    <w:p>
      <w:pPr>
        <w:adjustRightInd/>
        <w:snapToGrid/>
        <w:spacing w:line="600" w:lineRule="exact"/>
        <w:ind w:firstLine="0" w:firstLineChars="0"/>
        <w:jc w:val="center"/>
        <w:rPr>
          <w:rFonts w:ascii="宋体" w:eastAsia="宋体" w:cs="Times New Roman"/>
          <w:szCs w:val="24"/>
        </w:rPr>
      </w:pPr>
    </w:p>
    <w:p>
      <w:pPr>
        <w:adjustRightInd/>
        <w:snapToGrid/>
        <w:spacing w:line="600" w:lineRule="exact"/>
        <w:ind w:firstLine="0" w:firstLineChars="0"/>
        <w:jc w:val="center"/>
        <w:rPr>
          <w:rFonts w:ascii="宋体" w:eastAsia="宋体" w:cs="Times New Roman"/>
          <w:sz w:val="44"/>
          <w:szCs w:val="24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宋体" w:eastAsia="宋体" w:cs="Times New Roman"/>
          <w:sz w:val="44"/>
          <w:szCs w:val="24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宋体" w:eastAsia="宋体" w:cs="Times New Roman"/>
          <w:sz w:val="44"/>
          <w:szCs w:val="24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宋体" w:hAnsi="宋体" w:eastAsia="宋体" w:cs="Times New Roman"/>
          <w:bCs/>
          <w:sz w:val="28"/>
          <w:szCs w:val="24"/>
        </w:rPr>
      </w:pPr>
      <w:r>
        <w:rPr>
          <w:rFonts w:hint="eastAsia" w:ascii="宋体" w:hAnsi="宋体"/>
          <w:bCs/>
          <w:sz w:val="28"/>
        </w:rPr>
        <w:t>中国高等教育学会秘书处 制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="Calibri" w:hAnsi="Calibri" w:eastAsia="宋体" w:cs="Times New Roman"/>
          <w:b/>
          <w:sz w:val="44"/>
          <w:szCs w:val="24"/>
          <w:u w:val="single"/>
        </w:rPr>
      </w:pPr>
      <w:r>
        <w:rPr>
          <w:rFonts w:hint="eastAsia" w:ascii="宋体" w:hAnsi="宋体" w:eastAsia="宋体" w:cs="Times New Roman"/>
          <w:bCs/>
          <w:sz w:val="28"/>
          <w:szCs w:val="24"/>
        </w:rPr>
        <w:t>202</w:t>
      </w:r>
      <w:r>
        <w:rPr>
          <w:rFonts w:hint="eastAsia" w:ascii="宋体" w:hAnsi="宋体" w:eastAsia="宋体" w:cs="Times New Roman"/>
          <w:bCs/>
          <w:sz w:val="28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bCs/>
          <w:sz w:val="28"/>
          <w:szCs w:val="24"/>
        </w:rPr>
        <w:t>年</w:t>
      </w:r>
    </w:p>
    <w:p>
      <w:pPr>
        <w:adjustRightInd/>
        <w:snapToGrid/>
        <w:spacing w:line="240" w:lineRule="auto"/>
        <w:ind w:firstLine="0" w:firstLineChars="0"/>
        <w:rPr>
          <w:rFonts w:eastAsia="宋体" w:cs="Times New Roman"/>
          <w:sz w:val="21"/>
          <w:szCs w:val="24"/>
        </w:rPr>
      </w:pPr>
    </w:p>
    <w:p>
      <w:pPr>
        <w:adjustRightInd/>
        <w:snapToGrid/>
        <w:spacing w:line="240" w:lineRule="auto"/>
        <w:ind w:firstLine="0" w:firstLineChars="0"/>
        <w:rPr>
          <w:rFonts w:eastAsia="宋体" w:cs="Times New Roman"/>
          <w:sz w:val="21"/>
          <w:szCs w:val="24"/>
        </w:rPr>
      </w:pPr>
    </w:p>
    <w:p>
      <w:pPr>
        <w:adjustRightInd/>
        <w:snapToGrid/>
        <w:spacing w:line="240" w:lineRule="auto"/>
        <w:ind w:firstLine="0" w:firstLineChars="0"/>
        <w:rPr>
          <w:rFonts w:eastAsia="宋体" w:cs="Times New Roman"/>
          <w:sz w:val="21"/>
          <w:szCs w:val="24"/>
        </w:rPr>
      </w:pPr>
    </w:p>
    <w:p>
      <w:pPr>
        <w:adjustRightInd/>
        <w:snapToGrid/>
        <w:spacing w:line="240" w:lineRule="auto"/>
        <w:ind w:firstLine="0" w:firstLineChars="0"/>
        <w:rPr>
          <w:rFonts w:eastAsia="宋体" w:cs="Times New Roman"/>
          <w:sz w:val="21"/>
          <w:szCs w:val="24"/>
        </w:rPr>
      </w:pPr>
    </w:p>
    <w:p>
      <w:pPr>
        <w:rPr>
          <w:rFonts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  <w:br w:type="page"/>
      </w:r>
    </w:p>
    <w:p>
      <w:pPr>
        <w:bidi w:val="0"/>
        <w:jc w:val="left"/>
        <w:rPr>
          <w:rFonts w:ascii="Times New Roman" w:hAnsi="Times New Roman" w:eastAsia="仿宋_GB2312" w:cstheme="minorBidi"/>
          <w:kern w:val="2"/>
          <w:sz w:val="32"/>
          <w:szCs w:val="22"/>
          <w:lang w:val="en-US" w:eastAsia="zh-CN" w:bidi="ar-SA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黑体" w:hAnsi="宋体" w:eastAsia="黑体" w:cs="Times New Roman"/>
          <w:b/>
          <w:sz w:val="44"/>
          <w:szCs w:val="24"/>
        </w:rPr>
      </w:pPr>
      <w:r>
        <w:rPr>
          <w:rFonts w:hint="eastAsia" w:ascii="黑体" w:hAnsi="宋体" w:eastAsia="黑体" w:cs="Times New Roman"/>
          <w:b/>
          <w:sz w:val="44"/>
          <w:szCs w:val="24"/>
        </w:rPr>
        <w:t>声   明</w:t>
      </w:r>
    </w:p>
    <w:p>
      <w:pPr>
        <w:adjustRightInd/>
        <w:snapToGrid/>
        <w:spacing w:line="360" w:lineRule="exact"/>
        <w:ind w:firstLine="648" w:firstLineChars="0"/>
        <w:rPr>
          <w:rFonts w:ascii="仿宋_GB2312" w:hAnsi="宋体" w:cs="Times New Roman"/>
          <w:szCs w:val="24"/>
        </w:rPr>
      </w:pPr>
    </w:p>
    <w:p>
      <w:pPr>
        <w:adjustRightInd/>
        <w:snapToGrid/>
        <w:spacing w:line="360" w:lineRule="exact"/>
        <w:ind w:firstLine="560"/>
        <w:rPr>
          <w:rFonts w:ascii="仿宋_GB2312" w:hAnsi="宋体" w:cs="Times New Roman"/>
          <w:sz w:val="28"/>
          <w:szCs w:val="20"/>
        </w:rPr>
      </w:pPr>
      <w:r>
        <w:rPr>
          <w:rFonts w:hint="eastAsia" w:ascii="仿宋_GB2312" w:hAnsi="宋体" w:cs="Times New Roman"/>
          <w:sz w:val="28"/>
          <w:szCs w:val="20"/>
        </w:rPr>
        <w:t>本申请鉴定的研究成果不存在知识产权争议；中国高等教育学会</w:t>
      </w:r>
    </w:p>
    <w:p>
      <w:pPr>
        <w:adjustRightInd/>
        <w:snapToGrid/>
        <w:spacing w:line="360" w:lineRule="exact"/>
        <w:ind w:firstLine="0" w:firstLineChars="0"/>
        <w:rPr>
          <w:rFonts w:ascii="仿宋_GB2312" w:hAnsi="宋体" w:cs="Times New Roman"/>
          <w:sz w:val="28"/>
          <w:szCs w:val="20"/>
        </w:rPr>
      </w:pPr>
      <w:r>
        <w:rPr>
          <w:rFonts w:hint="eastAsia" w:ascii="仿宋_GB2312" w:hAnsi="宋体" w:cs="Times New Roman"/>
          <w:sz w:val="28"/>
          <w:szCs w:val="20"/>
        </w:rPr>
        <w:t>保护作者的知识产权，拥有宣传介绍、推广应用本成果的权力。特此声明。</w:t>
      </w:r>
    </w:p>
    <w:p>
      <w:pPr>
        <w:adjustRightInd/>
        <w:snapToGrid/>
        <w:spacing w:line="360" w:lineRule="exact"/>
        <w:ind w:firstLine="560"/>
        <w:rPr>
          <w:rFonts w:ascii="仿宋_GB2312" w:hAnsi="宋体" w:cs="Times New Roman"/>
          <w:sz w:val="28"/>
          <w:szCs w:val="20"/>
        </w:rPr>
      </w:pPr>
    </w:p>
    <w:p>
      <w:pPr>
        <w:adjustRightInd/>
        <w:snapToGrid/>
        <w:spacing w:line="360" w:lineRule="exact"/>
        <w:ind w:right="560" w:firstLine="4457" w:firstLineChars="1592"/>
        <w:rPr>
          <w:rFonts w:ascii="仿宋_GB2312" w:hAnsi="宋体" w:cs="Times New Roman"/>
          <w:sz w:val="28"/>
          <w:szCs w:val="20"/>
          <w:u w:val="single"/>
        </w:rPr>
      </w:pPr>
      <w:r>
        <w:rPr>
          <w:rFonts w:hint="eastAsia" w:ascii="仿宋_GB2312" w:hAnsi="宋体" w:cs="Times New Roman"/>
          <w:sz w:val="28"/>
          <w:szCs w:val="20"/>
        </w:rPr>
        <w:t>课题负责人（签章）</w:t>
      </w:r>
      <w:r>
        <w:rPr>
          <w:rFonts w:hint="eastAsia" w:ascii="仿宋_GB2312" w:hAnsi="宋体" w:cs="Times New Roman"/>
          <w:sz w:val="28"/>
          <w:szCs w:val="20"/>
          <w:u w:val="single"/>
        </w:rPr>
        <w:t xml:space="preserve">      </w:t>
      </w:r>
    </w:p>
    <w:p>
      <w:pPr>
        <w:adjustRightInd/>
        <w:snapToGrid/>
        <w:spacing w:line="360" w:lineRule="exact"/>
        <w:ind w:right="560" w:firstLine="0" w:firstLineChars="0"/>
        <w:jc w:val="right"/>
        <w:rPr>
          <w:rFonts w:ascii="仿宋_GB2312" w:hAnsi="宋体" w:cs="Times New Roman"/>
          <w:sz w:val="28"/>
          <w:szCs w:val="20"/>
        </w:rPr>
      </w:pPr>
      <w:r>
        <w:rPr>
          <w:rFonts w:hint="eastAsia" w:ascii="仿宋_GB2312" w:hAnsi="宋体" w:cs="Times New Roman"/>
          <w:sz w:val="28"/>
          <w:szCs w:val="20"/>
          <w:u w:val="single"/>
        </w:rPr>
        <w:t xml:space="preserve">   </w:t>
      </w:r>
      <w:r>
        <w:rPr>
          <w:rFonts w:hint="eastAsia" w:ascii="仿宋_GB2312" w:hAnsi="宋体" w:cs="Times New Roman"/>
          <w:sz w:val="28"/>
          <w:szCs w:val="20"/>
        </w:rPr>
        <w:t>年</w:t>
      </w:r>
      <w:r>
        <w:rPr>
          <w:rFonts w:hint="eastAsia" w:ascii="仿宋_GB2312" w:hAnsi="宋体" w:cs="Times New Roman"/>
          <w:sz w:val="28"/>
          <w:szCs w:val="20"/>
          <w:u w:val="single"/>
        </w:rPr>
        <w:t xml:space="preserve">   </w:t>
      </w:r>
      <w:r>
        <w:rPr>
          <w:rFonts w:hint="eastAsia" w:ascii="仿宋_GB2312" w:hAnsi="宋体" w:cs="Times New Roman"/>
          <w:sz w:val="28"/>
          <w:szCs w:val="20"/>
        </w:rPr>
        <w:t>月</w:t>
      </w:r>
      <w:r>
        <w:rPr>
          <w:rFonts w:hint="eastAsia" w:ascii="仿宋_GB2312" w:hAnsi="宋体" w:cs="Times New Roman"/>
          <w:sz w:val="28"/>
          <w:szCs w:val="20"/>
          <w:u w:val="single"/>
        </w:rPr>
        <w:t xml:space="preserve">   </w:t>
      </w:r>
      <w:r>
        <w:rPr>
          <w:rFonts w:hint="eastAsia" w:ascii="仿宋_GB2312" w:hAnsi="宋体" w:cs="Times New Roman"/>
          <w:sz w:val="28"/>
          <w:szCs w:val="20"/>
        </w:rPr>
        <w:t>日</w:t>
      </w:r>
    </w:p>
    <w:p>
      <w:pPr>
        <w:adjustRightInd/>
        <w:snapToGrid/>
        <w:spacing w:line="360" w:lineRule="exact"/>
        <w:ind w:firstLine="0" w:firstLineChars="0"/>
        <w:jc w:val="center"/>
        <w:rPr>
          <w:rFonts w:ascii="宋体" w:hAnsi="宋体" w:eastAsia="宋体" w:cs="Times New Roman"/>
          <w:b/>
          <w:sz w:val="36"/>
          <w:szCs w:val="24"/>
        </w:rPr>
      </w:pPr>
    </w:p>
    <w:p>
      <w:pPr>
        <w:adjustRightInd/>
        <w:snapToGrid/>
        <w:spacing w:line="360" w:lineRule="exact"/>
        <w:ind w:firstLine="0" w:firstLineChars="0"/>
        <w:jc w:val="center"/>
        <w:rPr>
          <w:rFonts w:ascii="宋体" w:hAnsi="宋体" w:eastAsia="宋体" w:cs="Times New Roman"/>
          <w:b/>
          <w:sz w:val="36"/>
          <w:szCs w:val="24"/>
        </w:rPr>
      </w:pPr>
    </w:p>
    <w:p>
      <w:pPr>
        <w:adjustRightInd/>
        <w:snapToGrid/>
        <w:spacing w:line="360" w:lineRule="exact"/>
        <w:ind w:firstLine="0" w:firstLineChars="0"/>
        <w:jc w:val="center"/>
        <w:rPr>
          <w:rFonts w:ascii="宋体" w:hAnsi="宋体" w:eastAsia="宋体" w:cs="Times New Roman"/>
          <w:b/>
          <w:sz w:val="36"/>
          <w:szCs w:val="24"/>
        </w:rPr>
      </w:pPr>
    </w:p>
    <w:p>
      <w:pPr>
        <w:adjustRightInd/>
        <w:snapToGrid/>
        <w:spacing w:line="360" w:lineRule="exact"/>
        <w:ind w:firstLine="0" w:firstLineChars="0"/>
        <w:jc w:val="center"/>
        <w:rPr>
          <w:rFonts w:ascii="宋体" w:hAnsi="宋体" w:eastAsia="宋体" w:cs="Times New Roman"/>
          <w:b/>
          <w:sz w:val="36"/>
          <w:szCs w:val="24"/>
        </w:rPr>
      </w:pPr>
    </w:p>
    <w:p>
      <w:pPr>
        <w:adjustRightInd/>
        <w:snapToGrid/>
        <w:spacing w:line="360" w:lineRule="exact"/>
        <w:ind w:firstLine="0" w:firstLineChars="0"/>
        <w:jc w:val="center"/>
        <w:rPr>
          <w:rFonts w:ascii="宋体" w:hAnsi="宋体" w:eastAsia="宋体" w:cs="Times New Roman"/>
          <w:b/>
          <w:sz w:val="36"/>
          <w:szCs w:val="24"/>
        </w:rPr>
      </w:pPr>
    </w:p>
    <w:p>
      <w:pPr>
        <w:adjustRightInd/>
        <w:snapToGrid/>
        <w:spacing w:line="360" w:lineRule="exact"/>
        <w:ind w:firstLine="0" w:firstLineChars="0"/>
        <w:jc w:val="center"/>
        <w:rPr>
          <w:rFonts w:ascii="黑体" w:hAnsi="黑体" w:eastAsia="黑体" w:cs="Times New Roman"/>
          <w:b/>
          <w:sz w:val="36"/>
          <w:szCs w:val="24"/>
        </w:rPr>
      </w:pPr>
      <w:r>
        <w:rPr>
          <w:rFonts w:hint="eastAsia" w:ascii="黑体" w:hAnsi="黑体" w:eastAsia="黑体" w:cs="Times New Roman"/>
          <w:b/>
          <w:sz w:val="36"/>
          <w:szCs w:val="24"/>
        </w:rPr>
        <w:t>填 表 说 明</w:t>
      </w:r>
    </w:p>
    <w:p>
      <w:pPr>
        <w:adjustRightInd/>
        <w:snapToGrid/>
        <w:spacing w:line="360" w:lineRule="exact"/>
        <w:ind w:firstLine="538" w:firstLineChars="0"/>
        <w:rPr>
          <w:rFonts w:ascii="仿宋_GB2312" w:hAnsi="宋体" w:cs="Times New Roman"/>
          <w:sz w:val="28"/>
          <w:szCs w:val="20"/>
        </w:rPr>
      </w:pPr>
      <w:r>
        <w:rPr>
          <w:rFonts w:hint="eastAsia" w:ascii="仿宋_GB2312" w:hAnsi="宋体" w:cs="Times New Roman"/>
          <w:sz w:val="28"/>
          <w:szCs w:val="20"/>
        </w:rPr>
        <w:t>一、本表仅适用于列入中国高等教育学会</w:t>
      </w:r>
      <w:r>
        <w:rPr>
          <w:rFonts w:hint="eastAsia" w:ascii="仿宋_GB2312" w:hAnsi="宋体" w:cs="Times New Roman"/>
          <w:sz w:val="28"/>
          <w:szCs w:val="20"/>
          <w:lang w:val="en-US" w:eastAsia="zh-CN"/>
        </w:rPr>
        <w:t>理科教育专业委员会高等理科教育</w:t>
      </w:r>
      <w:r>
        <w:rPr>
          <w:rFonts w:hint="eastAsia" w:ascii="仿宋_GB2312" w:hAnsi="宋体" w:cs="Times New Roman"/>
          <w:sz w:val="28"/>
          <w:szCs w:val="20"/>
        </w:rPr>
        <w:t>课题结项鉴定申请。</w:t>
      </w:r>
    </w:p>
    <w:p>
      <w:pPr>
        <w:adjustRightInd/>
        <w:snapToGrid/>
        <w:spacing w:line="360" w:lineRule="exact"/>
        <w:ind w:firstLine="560"/>
        <w:rPr>
          <w:rFonts w:ascii="仿宋_GB2312" w:hAnsi="宋体" w:cs="Times New Roman"/>
          <w:sz w:val="28"/>
          <w:szCs w:val="20"/>
        </w:rPr>
      </w:pPr>
      <w:r>
        <w:rPr>
          <w:rFonts w:hint="eastAsia" w:ascii="仿宋_GB2312" w:hAnsi="宋体" w:cs="Times New Roman"/>
          <w:sz w:val="28"/>
          <w:szCs w:val="20"/>
        </w:rPr>
        <w:t>二、按照有关规定认真如实地填写表内栏目。无内容填写的栏目可空白；所填栏目不够用时可加附页。</w:t>
      </w:r>
    </w:p>
    <w:p>
      <w:pPr>
        <w:adjustRightInd/>
        <w:snapToGrid/>
        <w:spacing w:line="360" w:lineRule="exact"/>
        <w:ind w:firstLine="560"/>
        <w:rPr>
          <w:rFonts w:ascii="仿宋_GB2312" w:hAnsi="宋体" w:cs="Times New Roman"/>
          <w:sz w:val="28"/>
          <w:szCs w:val="28"/>
        </w:rPr>
      </w:pPr>
      <w:r>
        <w:rPr>
          <w:rFonts w:hint="eastAsia" w:ascii="仿宋_GB2312" w:hAnsi="宋体" w:cs="Times New Roman"/>
          <w:sz w:val="28"/>
          <w:szCs w:val="28"/>
        </w:rPr>
        <w:t>三、“工作报告”及“研究总报告”的写法和要求见该栏目的“内容提示”。</w:t>
      </w:r>
    </w:p>
    <w:p>
      <w:pPr>
        <w:adjustRightInd/>
        <w:snapToGrid/>
        <w:spacing w:line="360" w:lineRule="exact"/>
        <w:ind w:firstLine="560"/>
        <w:rPr>
          <w:rFonts w:hint="default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cs="Times New Roman"/>
          <w:sz w:val="28"/>
          <w:szCs w:val="28"/>
        </w:rPr>
        <w:t>四、课题研究完成后直接向</w:t>
      </w:r>
      <w:r>
        <w:rPr>
          <w:rFonts w:hint="eastAsia" w:ascii="仿宋_GB2312" w:hAnsi="宋体" w:cs="Times New Roman"/>
          <w:sz w:val="28"/>
          <w:szCs w:val="20"/>
          <w:lang w:val="en-US" w:eastAsia="zh-CN"/>
        </w:rPr>
        <w:t>理科教育专业委员会秘书处</w:t>
      </w:r>
      <w:r>
        <w:rPr>
          <w:rFonts w:hint="eastAsia" w:ascii="仿宋_GB2312" w:hAnsi="宋体" w:cs="Times New Roman"/>
          <w:sz w:val="28"/>
          <w:szCs w:val="28"/>
        </w:rPr>
        <w:t>报送</w:t>
      </w:r>
      <w:r>
        <w:rPr>
          <w:rFonts w:hint="eastAsia" w:ascii="仿宋_GB2312" w:hAnsi="宋体" w:cs="Times New Roman"/>
          <w:sz w:val="28"/>
          <w:szCs w:val="28"/>
          <w:lang w:val="en-US" w:eastAsia="zh-CN"/>
        </w:rPr>
        <w:t>2套</w:t>
      </w:r>
      <w:r>
        <w:rPr>
          <w:rFonts w:hint="eastAsia" w:ascii="仿宋_GB2312" w:hAnsi="宋体" w:cs="Times New Roman"/>
          <w:sz w:val="28"/>
          <w:szCs w:val="28"/>
        </w:rPr>
        <w:t>鉴定材料，每套材料包括：课题立项书、课题立项通知书、开题报告、中期报告、《结题申请</w:t>
      </w:r>
      <w:r>
        <w:rPr>
          <w:rFonts w:hint="eastAsia" w:ascii="宋体" w:hAnsi="宋体" w:eastAsia="宋体" w:cs="宋体"/>
          <w:sz w:val="28"/>
          <w:szCs w:val="28"/>
        </w:rPr>
        <w:t>•</w:t>
      </w:r>
      <w:r>
        <w:rPr>
          <w:rFonts w:hint="eastAsia" w:ascii="仿宋_GB2312" w:hAnsi="仿宋_GB2312" w:cs="仿宋_GB2312"/>
          <w:sz w:val="28"/>
          <w:szCs w:val="28"/>
        </w:rPr>
        <w:t>审批书》、成果主件（研究总报告等）、成果附件（专著、已发表的系列研究论文）、相关证明（领导批示、获奖情况、媒体报道及被决策采纳等的证明文件）、重要变更的申请及获准批复。</w:t>
      </w:r>
      <w:r>
        <w:rPr>
          <w:rFonts w:hint="eastAsia" w:ascii="仿宋_GB2312" w:hAnsi="仿宋_GB2312" w:eastAsia="仿宋_GB2312" w:cs="仿宋_GB2312"/>
          <w:sz w:val="28"/>
          <w:szCs w:val="28"/>
        </w:rPr>
        <w:t>除专著外，每套鉴定材料必须统一装订成册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</w:p>
    <w:p>
      <w:pPr>
        <w:adjustRightInd/>
        <w:snapToGrid/>
        <w:spacing w:line="360" w:lineRule="exact"/>
        <w:ind w:firstLine="560"/>
        <w:rPr>
          <w:rFonts w:hint="default" w:ascii="仿宋_GB2312" w:hAnsi="宋体" w:cs="Times New Roman"/>
          <w:sz w:val="28"/>
          <w:szCs w:val="24"/>
          <w:lang w:val="en-US" w:eastAsia="zh-CN"/>
        </w:rPr>
      </w:pPr>
      <w:r>
        <w:rPr>
          <w:rFonts w:hint="eastAsia" w:ascii="仿宋_GB2312" w:hAnsi="宋体" w:cs="Times New Roman"/>
          <w:sz w:val="28"/>
          <w:szCs w:val="24"/>
          <w:lang w:val="en-US" w:eastAsia="zh-CN"/>
        </w:rPr>
        <w:t>五</w:t>
      </w:r>
      <w:r>
        <w:rPr>
          <w:rFonts w:hint="eastAsia" w:ascii="仿宋_GB2312" w:hAnsi="宋体" w:cs="Times New Roman"/>
          <w:sz w:val="28"/>
          <w:szCs w:val="24"/>
        </w:rPr>
        <w:t>、</w:t>
      </w:r>
      <w:r>
        <w:rPr>
          <w:rFonts w:hint="eastAsia" w:ascii="仿宋_GB2312" w:hAnsi="宋体" w:cs="Times New Roman"/>
          <w:sz w:val="28"/>
          <w:szCs w:val="24"/>
          <w:lang w:val="en-US" w:eastAsia="zh-CN"/>
        </w:rPr>
        <w:t>鉴定材料纸质版邮寄地址：甘肃省兰州市城关区天水南路222号兰州大学贵勤楼B205，邮编730000。</w:t>
      </w:r>
    </w:p>
    <w:p>
      <w:pPr>
        <w:adjustRightInd/>
        <w:snapToGrid/>
        <w:spacing w:line="360" w:lineRule="exact"/>
        <w:ind w:firstLine="560"/>
        <w:rPr>
          <w:rFonts w:hint="eastAsia" w:ascii="仿宋_GB2312" w:hAnsi="宋体" w:cs="Times New Roman"/>
          <w:b/>
          <w:sz w:val="28"/>
          <w:szCs w:val="24"/>
          <w:lang w:val="en-US" w:eastAsia="zh-CN"/>
        </w:rPr>
      </w:pPr>
      <w:r>
        <w:rPr>
          <w:rFonts w:hint="eastAsia" w:ascii="仿宋_GB2312" w:hAnsi="宋体" w:cs="Times New Roman"/>
          <w:sz w:val="28"/>
          <w:szCs w:val="24"/>
          <w:lang w:val="en-US" w:eastAsia="zh-CN"/>
        </w:rPr>
        <w:t>六</w:t>
      </w:r>
      <w:r>
        <w:rPr>
          <w:rFonts w:hint="eastAsia" w:ascii="仿宋_GB2312" w:hAnsi="宋体" w:cs="Times New Roman"/>
          <w:b w:val="0"/>
          <w:bCs w:val="0"/>
          <w:sz w:val="28"/>
          <w:szCs w:val="24"/>
          <w:lang w:val="en-US" w:eastAsia="zh-CN"/>
        </w:rPr>
        <w:t>、</w:t>
      </w:r>
      <w:r>
        <w:rPr>
          <w:rFonts w:hint="eastAsia" w:ascii="仿宋_GB2312" w:hAnsi="宋体" w:cs="Times New Roman"/>
          <w:b w:val="0"/>
          <w:bCs w:val="0"/>
          <w:sz w:val="28"/>
          <w:szCs w:val="24"/>
        </w:rPr>
        <w:t>请将</w:t>
      </w:r>
      <w:r>
        <w:rPr>
          <w:rFonts w:hint="eastAsia" w:ascii="仿宋_GB2312" w:hAnsi="宋体" w:cs="Times New Roman"/>
          <w:b w:val="0"/>
          <w:bCs w:val="0"/>
          <w:sz w:val="28"/>
          <w:szCs w:val="24"/>
          <w:lang w:val="en-US" w:eastAsia="zh-CN"/>
        </w:rPr>
        <w:t>签字盖章的</w:t>
      </w:r>
      <w:r>
        <w:rPr>
          <w:rFonts w:hint="eastAsia" w:ascii="仿宋_GB2312" w:hAnsi="宋体" w:eastAsia="仿宋_GB2312"/>
          <w:b w:val="0"/>
          <w:bCs w:val="0"/>
          <w:sz w:val="28"/>
        </w:rPr>
        <w:t>《结项申请</w:t>
      </w:r>
      <w:r>
        <w:rPr>
          <w:rFonts w:hint="eastAsia" w:ascii="宋体" w:hAnsi="宋体" w:cs="宋体"/>
          <w:b w:val="0"/>
          <w:bCs w:val="0"/>
          <w:sz w:val="28"/>
        </w:rPr>
        <w:t>•</w:t>
      </w:r>
      <w:r>
        <w:rPr>
          <w:rFonts w:hint="eastAsia" w:ascii="仿宋_GB2312" w:hAnsi="仿宋_GB2312" w:eastAsia="仿宋_GB2312" w:cs="仿宋_GB2312"/>
          <w:b w:val="0"/>
          <w:bCs w:val="0"/>
          <w:sz w:val="28"/>
        </w:rPr>
        <w:t>审批书》及课题成</w:t>
      </w:r>
      <w:r>
        <w:rPr>
          <w:rFonts w:hint="eastAsia" w:ascii="仿宋_GB2312" w:hAnsi="宋体" w:eastAsia="仿宋_GB2312"/>
          <w:b w:val="0"/>
          <w:bCs w:val="0"/>
          <w:sz w:val="28"/>
        </w:rPr>
        <w:t>果主件（研究总报告</w:t>
      </w:r>
      <w:r>
        <w:rPr>
          <w:rFonts w:hint="eastAsia" w:ascii="仿宋_GB2312" w:hAnsi="宋体"/>
          <w:b w:val="0"/>
          <w:bCs w:val="0"/>
          <w:sz w:val="28"/>
          <w:lang w:val="en-US" w:eastAsia="zh-CN"/>
        </w:rPr>
        <w:t>等</w:t>
      </w:r>
      <w:r>
        <w:rPr>
          <w:rFonts w:hint="eastAsia" w:ascii="仿宋_GB2312" w:hAnsi="宋体" w:eastAsia="仿宋_GB2312"/>
          <w:b w:val="0"/>
          <w:bCs w:val="0"/>
          <w:sz w:val="28"/>
        </w:rPr>
        <w:t>）</w:t>
      </w:r>
      <w:r>
        <w:rPr>
          <w:rFonts w:hint="eastAsia" w:ascii="仿宋_GB2312" w:hAnsi="宋体"/>
          <w:b w:val="0"/>
          <w:bCs w:val="0"/>
          <w:sz w:val="28"/>
          <w:lang w:eastAsia="zh-CN"/>
        </w:rPr>
        <w:t>、成果附件（</w:t>
      </w:r>
      <w:r>
        <w:rPr>
          <w:rFonts w:hint="eastAsia" w:ascii="仿宋_GB2312" w:hAnsi="仿宋_GB2312" w:cs="仿宋_GB2312"/>
          <w:sz w:val="28"/>
          <w:szCs w:val="28"/>
        </w:rPr>
        <w:t>专著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首页、</w:t>
      </w:r>
      <w:r>
        <w:rPr>
          <w:rFonts w:hint="eastAsia" w:ascii="仿宋_GB2312" w:hAnsi="宋体"/>
          <w:b w:val="0"/>
          <w:bCs w:val="0"/>
          <w:sz w:val="28"/>
          <w:lang w:eastAsia="zh-CN"/>
        </w:rPr>
        <w:t>已发表的系列研究论文）、相关证明（领导批示、获奖情况、媒体报道及被决策采纳等的证明文件）</w:t>
      </w:r>
      <w:r>
        <w:rPr>
          <w:rFonts w:hint="eastAsia" w:ascii="仿宋_GB2312" w:hAnsi="宋体" w:eastAsia="仿宋_GB2312"/>
          <w:b w:val="0"/>
          <w:bCs w:val="0"/>
          <w:sz w:val="28"/>
        </w:rPr>
        <w:t>的电子版发</w:t>
      </w:r>
      <w:r>
        <w:rPr>
          <w:rFonts w:hint="eastAsia" w:ascii="仿宋_GB2312" w:hAnsi="宋体"/>
          <w:b w:val="0"/>
          <w:bCs w:val="0"/>
          <w:sz w:val="28"/>
          <w:lang w:val="en-US" w:eastAsia="zh-CN"/>
        </w:rPr>
        <w:t>邮箱：lkjy@lzu.edu.cn。</w:t>
      </w:r>
    </w:p>
    <w:p>
      <w:pPr>
        <w:adjustRightInd/>
        <w:snapToGrid/>
        <w:spacing w:line="360" w:lineRule="exact"/>
        <w:ind w:firstLine="560"/>
        <w:rPr>
          <w:rFonts w:hint="eastAsia" w:ascii="仿宋_GB2312" w:hAnsi="宋体" w:cs="Times New Roman"/>
          <w:b/>
          <w:sz w:val="28"/>
          <w:szCs w:val="24"/>
          <w:lang w:val="en-US" w:eastAsia="zh-CN"/>
        </w:rPr>
      </w:pPr>
      <w:r>
        <w:rPr>
          <w:rFonts w:hint="eastAsia" w:ascii="仿宋_GB2312" w:hAnsi="宋体" w:cs="Times New Roman"/>
          <w:sz w:val="28"/>
          <w:szCs w:val="24"/>
        </w:rPr>
        <w:t>联系人</w:t>
      </w:r>
      <w:r>
        <w:rPr>
          <w:rFonts w:hint="eastAsia" w:ascii="仿宋_GB2312" w:hAnsi="宋体" w:cs="Times New Roman"/>
          <w:sz w:val="28"/>
          <w:szCs w:val="24"/>
          <w:u w:val="none"/>
        </w:rPr>
        <w:t>：</w:t>
      </w:r>
      <w:r>
        <w:rPr>
          <w:rFonts w:hint="eastAsia" w:ascii="仿宋_GB2312" w:hAnsi="宋体" w:cs="Times New Roman"/>
          <w:sz w:val="28"/>
          <w:szCs w:val="24"/>
          <w:u w:val="none"/>
          <w:lang w:val="en-US" w:eastAsia="zh-CN"/>
        </w:rPr>
        <w:t>韩文英</w:t>
      </w:r>
    </w:p>
    <w:p>
      <w:pPr>
        <w:adjustRightInd/>
        <w:snapToGrid/>
        <w:spacing w:line="360" w:lineRule="exact"/>
        <w:ind w:firstLine="560"/>
        <w:rPr>
          <w:rFonts w:ascii="仿宋_GB2312" w:hAnsi="Courier New" w:cs="Times New Roman"/>
          <w:sz w:val="21"/>
          <w:szCs w:val="21"/>
        </w:rPr>
      </w:pPr>
      <w:r>
        <w:rPr>
          <w:rFonts w:hint="eastAsia" w:ascii="仿宋_GB2312" w:hAnsi="宋体" w:cs="Times New Roman"/>
          <w:sz w:val="28"/>
          <w:szCs w:val="24"/>
        </w:rPr>
        <w:t>电</w:t>
      </w:r>
      <w:r>
        <w:rPr>
          <w:rFonts w:hint="eastAsia" w:ascii="仿宋_GB2312" w:hAnsi="宋体" w:cs="Times New Roman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宋体" w:cs="Times New Roman"/>
          <w:sz w:val="28"/>
          <w:szCs w:val="24"/>
        </w:rPr>
        <w:t>话：0931-8912165</w:t>
      </w:r>
    </w:p>
    <w:p>
      <w:pPr>
        <w:adjustRightInd/>
        <w:snapToGrid/>
        <w:spacing w:line="300" w:lineRule="exact"/>
        <w:ind w:left="0" w:leftChars="0" w:firstLine="0" w:firstLineChars="0"/>
        <w:rPr>
          <w:rFonts w:ascii="宋体" w:hAnsi="宋体" w:eastAsia="宋体" w:cs="Times New Roman"/>
          <w:sz w:val="24"/>
          <w:szCs w:val="24"/>
        </w:rPr>
      </w:pPr>
    </w:p>
    <w:p>
      <w:pPr>
        <w:adjustRightInd/>
        <w:snapToGrid/>
        <w:spacing w:line="240" w:lineRule="auto"/>
        <w:ind w:firstLine="0" w:firstLineChars="0"/>
        <w:rPr>
          <w:rFonts w:ascii="黑体" w:eastAsia="黑体" w:cs="Times New Roman"/>
          <w:szCs w:val="24"/>
        </w:rPr>
      </w:pPr>
      <w:r>
        <w:rPr>
          <w:rFonts w:hint="eastAsia" w:ascii="黑体" w:eastAsia="黑体" w:cs="Times New Roman"/>
          <w:szCs w:val="24"/>
        </w:rPr>
        <w:br w:type="page"/>
      </w:r>
      <w:r>
        <w:rPr>
          <w:rFonts w:hint="eastAsia" w:ascii="黑体" w:eastAsia="黑体" w:cs="Times New Roman"/>
          <w:szCs w:val="24"/>
        </w:rPr>
        <w:t>一、基本情况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511"/>
        <w:gridCol w:w="1527"/>
        <w:gridCol w:w="1024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提交鉴定的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成果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成果主件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（研究总报告等）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成果附件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4"/>
                <w:szCs w:val="24"/>
              </w:rPr>
              <w:t>（专著、已发表的系列研究论文和相关证明材料）</w:t>
            </w:r>
          </w:p>
        </w:tc>
        <w:tc>
          <w:tcPr>
            <w:tcW w:w="5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5092"/>
              </w:tabs>
              <w:adjustRightInd/>
              <w:snapToGrid/>
              <w:spacing w:before="0" w:beforeAutospacing="0" w:after="0" w:afterAutospacing="0" w:line="500" w:lineRule="exact"/>
              <w:ind w:left="-11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姓 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工作单位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职务和职称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</w:tbl>
    <w:p>
      <w:pPr>
        <w:adjustRightInd/>
        <w:snapToGrid/>
        <w:spacing w:line="500" w:lineRule="exact"/>
        <w:ind w:firstLine="0" w:firstLineChars="0"/>
        <w:rPr>
          <w:rFonts w:ascii="宋体" w:eastAsia="宋体" w:cs="Times New Roman"/>
          <w:szCs w:val="24"/>
        </w:rPr>
      </w:pPr>
      <w:r>
        <w:rPr>
          <w:rFonts w:hint="eastAsia" w:ascii="黑体" w:eastAsia="黑体" w:cs="Times New Roman"/>
          <w:szCs w:val="24"/>
        </w:rPr>
        <w:br w:type="page"/>
      </w:r>
      <w:r>
        <w:rPr>
          <w:rFonts w:hint="eastAsia" w:ascii="黑体" w:eastAsia="黑体" w:cs="Times New Roman"/>
          <w:szCs w:val="24"/>
        </w:rPr>
        <w:t>二、工作报告</w:t>
      </w:r>
      <w:r>
        <w:rPr>
          <w:rFonts w:hint="eastAsia" w:ascii="宋体" w:eastAsia="宋体" w:cs="Times New Roman"/>
          <w:szCs w:val="24"/>
        </w:rPr>
        <w:t>（不超过2000字）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b/>
                <w:sz w:val="28"/>
                <w:szCs w:val="24"/>
              </w:rPr>
              <w:t>内容提示：</w:t>
            </w:r>
            <w:r>
              <w:rPr>
                <w:rFonts w:hint="eastAsia" w:ascii="仿宋_GB2312" w:cs="Times New Roman"/>
                <w:sz w:val="24"/>
                <w:szCs w:val="24"/>
              </w:rPr>
              <w:t>研究的主要过程和活动；研究计划执行情况；研究变更情况（课题负责人、课题名称、研究内容、成果形式、管理单位、完成时间等）；成果的出版、发表情况，采纳、转载、引用、实践情况等。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</w:tbl>
    <w:p>
      <w:pPr>
        <w:adjustRightInd/>
        <w:snapToGrid/>
        <w:spacing w:line="500" w:lineRule="exact"/>
        <w:ind w:firstLine="0" w:firstLineChars="0"/>
        <w:rPr>
          <w:rFonts w:ascii="黑体" w:eastAsia="黑体" w:cs="Times New Roman"/>
          <w:szCs w:val="24"/>
        </w:rPr>
      </w:pPr>
      <w:r>
        <w:rPr>
          <w:rFonts w:hint="eastAsia" w:ascii="黑体" w:eastAsia="黑体" w:cs="Times New Roman"/>
          <w:szCs w:val="24"/>
        </w:rPr>
        <w:br w:type="page"/>
      </w:r>
      <w:r>
        <w:rPr>
          <w:rFonts w:hint="eastAsia" w:ascii="黑体" w:eastAsia="黑体" w:cs="Times New Roman"/>
          <w:szCs w:val="24"/>
        </w:rPr>
        <w:t>三、建议回避鉴定的专家名单</w:t>
      </w:r>
    </w:p>
    <w:tbl>
      <w:tblPr>
        <w:tblStyle w:val="4"/>
        <w:tblW w:w="0" w:type="auto"/>
        <w:tblInd w:w="-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39"/>
        <w:gridCol w:w="1079"/>
        <w:gridCol w:w="53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509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课题组可提出可能影响评价公正性的专家, 建议回避鉴定本成果，并说明理由；建议回避鉴定的专家人数不得超过2人。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姓 名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单  位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职 称</w:t>
            </w:r>
          </w:p>
        </w:tc>
        <w:tc>
          <w:tcPr>
            <w:tcW w:w="5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建议回避鉴定的理由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4"/>
                <w:szCs w:val="24"/>
              </w:rPr>
            </w:pPr>
          </w:p>
        </w:tc>
      </w:tr>
    </w:tbl>
    <w:p>
      <w:pPr>
        <w:adjustRightInd/>
        <w:snapToGrid/>
        <w:spacing w:line="500" w:lineRule="exact"/>
        <w:ind w:firstLine="0" w:firstLineChars="0"/>
        <w:rPr>
          <w:rFonts w:ascii="黑体" w:eastAsia="黑体" w:cs="Times New Roman"/>
          <w:szCs w:val="24"/>
        </w:rPr>
      </w:pPr>
      <w:r>
        <w:rPr>
          <w:rFonts w:hint="eastAsia" w:ascii="黑体" w:eastAsia="黑体" w:cs="Times New Roman"/>
          <w:szCs w:val="24"/>
        </w:rPr>
        <w:t>四、课题资助经费总决算</w:t>
      </w:r>
    </w:p>
    <w:tbl>
      <w:tblPr>
        <w:tblStyle w:val="4"/>
        <w:tblW w:w="892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133"/>
        <w:gridCol w:w="639"/>
        <w:gridCol w:w="495"/>
        <w:gridCol w:w="991"/>
        <w:gridCol w:w="413"/>
        <w:gridCol w:w="721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批准资助金额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756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元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资助总金额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9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 xml:space="preserve"> 年度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 xml:space="preserve">开支项目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right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>合计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</w:tc>
      </w:tr>
    </w:tbl>
    <w:p>
      <w:pPr>
        <w:adjustRightInd/>
        <w:snapToGrid/>
        <w:spacing w:line="500" w:lineRule="exact"/>
        <w:ind w:firstLine="0" w:firstLineChars="0"/>
        <w:rPr>
          <w:rFonts w:ascii="黑体" w:eastAsia="黑体" w:cs="Times New Roman"/>
          <w:szCs w:val="24"/>
        </w:rPr>
      </w:pPr>
      <w:r>
        <w:rPr>
          <w:rFonts w:hint="eastAsia" w:ascii="黑体" w:eastAsia="黑体" w:cs="Times New Roman"/>
          <w:szCs w:val="24"/>
        </w:rPr>
        <w:t>五、课题负责人所在单位科研管理部门审核意见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b/>
                <w:sz w:val="28"/>
                <w:szCs w:val="24"/>
              </w:rPr>
              <w:t>内容提示：</w:t>
            </w:r>
            <w:r>
              <w:rPr>
                <w:rFonts w:hint="eastAsia" w:ascii="仿宋_GB2312" w:cs="Times New Roman"/>
                <w:sz w:val="28"/>
                <w:szCs w:val="24"/>
              </w:rPr>
              <w:t>成果是否达到结项要求。课题管理和经费使用是否符合规定。是否同意提交结项鉴定。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 xml:space="preserve">        单位公章       </w:t>
            </w:r>
            <w:r>
              <w:rPr>
                <w:rFonts w:hint="default" w:ascii="仿宋_GB2312" w:cs="Times New Roman"/>
                <w:sz w:val="28"/>
                <w:szCs w:val="24"/>
              </w:rPr>
              <w:t xml:space="preserve">             </w:t>
            </w:r>
            <w:r>
              <w:rPr>
                <w:rFonts w:hint="eastAsia" w:ascii="仿宋_GB2312" w:cs="Times New Roman"/>
                <w:sz w:val="28"/>
                <w:szCs w:val="24"/>
              </w:rPr>
              <w:t xml:space="preserve"> 负责人（签章）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rPr>
                <w:rFonts w:hint="default" w:ascii="仿宋_GB2312" w:cs="Times New Roman"/>
                <w:sz w:val="28"/>
                <w:szCs w:val="24"/>
              </w:rPr>
            </w:pPr>
            <w:r>
              <w:rPr>
                <w:rFonts w:hint="eastAsia" w:ascii="仿宋_GB2312" w:cs="Times New Roman"/>
                <w:sz w:val="28"/>
                <w:szCs w:val="24"/>
              </w:rPr>
              <w:t xml:space="preserve">      </w:t>
            </w:r>
            <w:r>
              <w:rPr>
                <w:rFonts w:hint="default" w:ascii="仿宋_GB2312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仿宋_GB2312" w:cs="Times New Roman"/>
                <w:sz w:val="28"/>
                <w:szCs w:val="24"/>
              </w:rPr>
              <w:t xml:space="preserve"> 年 月 日      </w:t>
            </w:r>
            <w:r>
              <w:rPr>
                <w:rFonts w:hint="default" w:ascii="仿宋_GB2312" w:cs="Times New Roman"/>
                <w:sz w:val="28"/>
                <w:szCs w:val="24"/>
              </w:rPr>
              <w:t xml:space="preserve">               </w:t>
            </w:r>
            <w:r>
              <w:rPr>
                <w:rFonts w:hint="eastAsia" w:ascii="仿宋_GB2312" w:cs="Times New Roman"/>
                <w:sz w:val="28"/>
                <w:szCs w:val="24"/>
              </w:rPr>
              <w:t xml:space="preserve">  年 月 日</w:t>
            </w:r>
          </w:p>
        </w:tc>
      </w:tr>
    </w:tbl>
    <w:p>
      <w:pPr>
        <w:adjustRightInd/>
        <w:snapToGrid/>
        <w:spacing w:line="120" w:lineRule="exact"/>
        <w:ind w:firstLine="0" w:firstLineChars="0"/>
        <w:rPr>
          <w:rFonts w:eastAsia="宋体" w:cs="Times New Roman"/>
          <w:sz w:val="24"/>
          <w:szCs w:val="24"/>
        </w:rPr>
      </w:pPr>
    </w:p>
    <w:p>
      <w:pPr>
        <w:adjustRightInd/>
        <w:snapToGrid/>
        <w:spacing w:line="120" w:lineRule="exact"/>
        <w:ind w:firstLine="0" w:firstLineChars="0"/>
        <w:rPr>
          <w:rFonts w:eastAsia="宋体" w:cs="Times New Roman"/>
          <w:sz w:val="24"/>
          <w:szCs w:val="24"/>
        </w:rPr>
      </w:pPr>
    </w:p>
    <w:p>
      <w:pPr>
        <w:adjustRightInd/>
        <w:snapToGrid/>
        <w:spacing w:line="120" w:lineRule="exact"/>
        <w:ind w:firstLine="0" w:firstLineChars="0"/>
        <w:rPr>
          <w:rFonts w:eastAsia="宋体" w:cs="Times New Roman"/>
          <w:sz w:val="24"/>
          <w:szCs w:val="24"/>
        </w:rPr>
      </w:pPr>
    </w:p>
    <w:p>
      <w:pPr>
        <w:adjustRightInd/>
        <w:snapToGrid/>
        <w:spacing w:line="120" w:lineRule="exact"/>
        <w:ind w:firstLine="0" w:firstLineChars="0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sz w:val="24"/>
          <w:szCs w:val="24"/>
        </w:rPr>
        <w:br w:type="page"/>
      </w:r>
    </w:p>
    <w:p>
      <w:pPr>
        <w:adjustRightInd/>
        <w:snapToGrid/>
        <w:spacing w:line="240" w:lineRule="auto"/>
        <w:ind w:firstLine="0" w:firstLineChars="0"/>
        <w:rPr>
          <w:rFonts w:ascii="华文中宋" w:eastAsia="华文中宋" w:cs="Times New Roman"/>
          <w:b/>
          <w:sz w:val="44"/>
          <w:szCs w:val="44"/>
        </w:rPr>
      </w:pPr>
      <w:r>
        <w:rPr>
          <w:rFonts w:hint="eastAsia" w:ascii="黑体" w:eastAsia="黑体" w:cs="Times New Roman"/>
          <w:sz w:val="32"/>
          <w:szCs w:val="24"/>
        </w:rPr>
        <w:t>六、结项鉴定意见表</w:t>
      </w:r>
    </w:p>
    <w:tbl>
      <w:tblPr>
        <w:tblStyle w:val="4"/>
        <w:tblW w:w="10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993"/>
        <w:gridCol w:w="567"/>
        <w:gridCol w:w="3709"/>
        <w:gridCol w:w="606"/>
        <w:gridCol w:w="567"/>
        <w:gridCol w:w="709"/>
        <w:gridCol w:w="709"/>
        <w:gridCol w:w="721"/>
        <w:gridCol w:w="555"/>
        <w:gridCol w:w="708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评价指标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权重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指标说明</w:t>
            </w:r>
          </w:p>
        </w:tc>
        <w:tc>
          <w:tcPr>
            <w:tcW w:w="5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研究成果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科学性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eastAsia="仿宋_GB2312" w:cs="Times New Roman"/>
                <w:sz w:val="21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1.研究问题真实,前提可靠；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2.研究方法科学；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3.论证充分；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4.结论合理可信。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9分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创新性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eastAsia="仿宋_GB2312" w:cs="Times New Roman"/>
                <w:sz w:val="21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1．成果有明显的前沿性和开创性；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2．成功运用了新的研究方法或技术；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3．获取了大量第一手资料；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4．形成了新的研究成果。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9分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规范性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eastAsia="仿宋_GB2312" w:cs="Times New Roman"/>
                <w:sz w:val="21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1．研究体系完整、系统；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2．研究设计与实施规范；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3．论述全面，概念清楚，逻辑严密；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4．资料可靠、系统，引证规范。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9分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难易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程度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eastAsia="仿宋_GB2312" w:cs="Times New Roman"/>
                <w:sz w:val="21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1.研究问题的深度、研究工作难度；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2.调查或实验工作量；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3.资料的搜集与处理工作量。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9分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应用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价值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eastAsia="仿宋_GB2312" w:cs="Times New Roman"/>
                <w:sz w:val="21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1.研究成果具有应用价值、推广价值。研究成果对解决教育问题有积极作用；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2.课题研究做到边实践、边研究、边应用、边总结、边宣传、边推广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10分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9分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7分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6分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438" w:rightChars="-137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right="-163" w:rightChars="-51" w:firstLine="0" w:firstLineChars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综合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评价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是否同意结项</w:t>
            </w:r>
          </w:p>
        </w:tc>
        <w:tc>
          <w:tcPr>
            <w:tcW w:w="5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A.合格     B.不合格    C．延期结项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是否推荐为“示范案例”</w:t>
            </w:r>
          </w:p>
        </w:tc>
        <w:tc>
          <w:tcPr>
            <w:tcW w:w="51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sz w:val="28"/>
                <w:szCs w:val="28"/>
              </w:rPr>
              <w:t>推荐              B. 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9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（如研究成果的学术水平和创新点、研究的不足及建议等）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0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hAnsi="Courier New" w:eastAsia="仿宋_GB2312" w:cs="Times New Roman"/>
                <w:b/>
                <w:sz w:val="28"/>
                <w:szCs w:val="20"/>
              </w:rPr>
            </w:pPr>
            <w:r>
              <w:rPr>
                <w:rFonts w:hint="eastAsia" w:ascii="仿宋_GB2312" w:hAnsi="Courier New" w:eastAsia="仿宋_GB2312" w:cs="Times New Roman"/>
                <w:b/>
                <w:sz w:val="28"/>
                <w:szCs w:val="20"/>
              </w:rPr>
              <w:t>鉴定组组长签字：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hAnsi="Courier New" w:eastAsia="仿宋_GB2312" w:cs="Times New Roman"/>
                <w:b/>
                <w:sz w:val="28"/>
                <w:szCs w:val="20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Times New Roman"/>
                <w:b/>
                <w:sz w:val="28"/>
                <w:szCs w:val="20"/>
              </w:rPr>
              <w:t xml:space="preserve">鉴定组成员签字：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0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仿宋_GB2312" w:hAnsi="Courier New" w:eastAsia="仿宋_GB2312" w:cs="Times New Roman"/>
                <w:b/>
                <w:sz w:val="28"/>
                <w:szCs w:val="20"/>
              </w:rPr>
            </w:pPr>
            <w:r>
              <w:rPr>
                <w:rFonts w:hint="eastAsia" w:ascii="仿宋_GB2312" w:hAnsi="Courier New" w:eastAsia="仿宋_GB2312" w:cs="Times New Roman"/>
                <w:b/>
                <w:sz w:val="28"/>
                <w:szCs w:val="20"/>
              </w:rPr>
              <w:t>鉴定单位意见：                                      鉴定单位（签章）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Times New Roman"/>
                <w:b/>
                <w:sz w:val="28"/>
                <w:szCs w:val="20"/>
              </w:rPr>
              <w:t xml:space="preserve">                                          年   月   日</w:t>
            </w:r>
          </w:p>
        </w:tc>
      </w:tr>
    </w:tbl>
    <w:p>
      <w:pPr>
        <w:widowControl/>
        <w:adjustRightInd/>
        <w:snapToGrid/>
        <w:spacing w:line="400" w:lineRule="exact"/>
        <w:ind w:firstLine="0" w:firstLineChars="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研究报告</w:t>
      </w:r>
    </w:p>
    <w:p>
      <w:pPr>
        <w:widowControl/>
        <w:adjustRightInd/>
        <w:snapToGrid/>
        <w:spacing w:line="400" w:lineRule="exact"/>
        <w:ind w:firstLine="0" w:firstLineChars="0"/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widowControl/>
        <w:adjustRightInd/>
        <w:snapToGrid/>
        <w:spacing w:line="400" w:lineRule="exact"/>
        <w:ind w:firstLine="0" w:firstLineChars="0"/>
        <w:jc w:val="center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（</w:t>
      </w:r>
      <w:r>
        <w:rPr>
          <w:rFonts w:hint="eastAsia" w:ascii="仿宋_GB2312" w:hAnsi="宋体" w:cs="Times New Roman"/>
          <w:sz w:val="30"/>
          <w:szCs w:val="30"/>
        </w:rPr>
        <w:t>1万字左右，可另附页）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b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提示：</w:t>
      </w:r>
      <w:r>
        <w:rPr>
          <w:rFonts w:hint="eastAsia" w:ascii="仿宋_GB2312" w:hAnsi="宋体" w:cs="宋体"/>
          <w:kern w:val="0"/>
          <w:sz w:val="30"/>
          <w:szCs w:val="30"/>
        </w:rPr>
        <w:t>研究报告是课题立项单位向外界公开课</w:t>
      </w:r>
      <w:bookmarkStart w:id="2" w:name="_GoBack"/>
      <w:bookmarkEnd w:id="2"/>
      <w:r>
        <w:rPr>
          <w:rFonts w:hint="eastAsia" w:ascii="仿宋_GB2312" w:hAnsi="宋体" w:cs="宋体"/>
          <w:kern w:val="0"/>
          <w:sz w:val="30"/>
          <w:szCs w:val="30"/>
        </w:rPr>
        <w:t>题研究成果的文件，是</w:t>
      </w:r>
      <w:r>
        <w:rPr>
          <w:rFonts w:hint="eastAsia" w:ascii="仿宋_GB2312" w:hAnsi="宋体" w:cs="Times New Roman"/>
          <w:sz w:val="30"/>
          <w:szCs w:val="30"/>
        </w:rPr>
        <w:t>课题鉴定的成果主件。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研究报告格式：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b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标识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xx单位xx课题负责人（姓名、专业技术职务）主持完成了xx课题名称(课题批准号)。课题组主要成员xx、xx（最多不超过9人）。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b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一、简介部分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1．标题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2．摘要（不超过3000字）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b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二、主体部分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1．研究问题：问题提出--研究目的--研究意义--研究假设－核心概念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2．研究背景和文献综述：理论基础--相关研究成果--原因分析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3．研究程序：研究设计--研究对象--研究方法--技术路线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4．研究发现或结论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5．分析和讨论</w:t>
      </w:r>
    </w:p>
    <w:p>
      <w:pPr>
        <w:widowControl/>
        <w:adjustRightInd/>
        <w:snapToGrid/>
        <w:spacing w:line="520" w:lineRule="exact"/>
        <w:ind w:firstLine="576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sz w:val="30"/>
          <w:szCs w:val="30"/>
        </w:rPr>
        <w:t>6．建议（一是针对自身研究的缺陷，提出需要改进的事项；二是根据研究结论获得的启示或政策建议）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b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三、主要成果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b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四、参考文献</w:t>
      </w:r>
    </w:p>
    <w:p>
      <w:pPr>
        <w:widowControl/>
        <w:adjustRightInd/>
        <w:snapToGrid/>
        <w:spacing w:line="520" w:lineRule="exact"/>
        <w:ind w:firstLine="578" w:firstLineChars="192"/>
        <w:jc w:val="left"/>
        <w:rPr>
          <w:rFonts w:ascii="仿宋_GB2312" w:hAnsi="宋体" w:cs="Times New Roman"/>
          <w:sz w:val="30"/>
          <w:szCs w:val="30"/>
        </w:rPr>
      </w:pPr>
      <w:r>
        <w:rPr>
          <w:rFonts w:hint="eastAsia" w:ascii="仿宋_GB2312" w:hAnsi="宋体" w:cs="Times New Roman"/>
          <w:b/>
          <w:sz w:val="30"/>
          <w:szCs w:val="30"/>
        </w:rPr>
        <w:t>五、附录（插图、表格、问卷等）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 w:cs="Times New Roman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26598"/>
    <w:multiLevelType w:val="multilevel"/>
    <w:tmpl w:val="06726598"/>
    <w:lvl w:ilvl="0" w:tentative="0">
      <w:start w:val="1"/>
      <w:numFmt w:val="upperLetter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TM1YzU0N2JiODEyNDA3MTBhMzk5YjQzZDA0NjkifQ=="/>
  </w:docVars>
  <w:rsids>
    <w:rsidRoot w:val="00000000"/>
    <w:rsid w:val="00E11B76"/>
    <w:rsid w:val="12CA2750"/>
    <w:rsid w:val="212C59C1"/>
    <w:rsid w:val="481E4ADF"/>
    <w:rsid w:val="60E76A0F"/>
    <w:rsid w:val="784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1308</Words>
  <Characters>1365</Characters>
  <Lines>0</Lines>
  <Paragraphs>0</Paragraphs>
  <TotalTime>1</TotalTime>
  <ScaleCrop>false</ScaleCrop>
  <LinksUpToDate>false</LinksUpToDate>
  <CharactersWithSpaces>1592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2021-12-14T07:05:00Z</dcterms:created>
  <dc:creator>Administrator</dc:creator>
  <cp:lastModifiedBy>jfzx002</cp:lastModifiedBy>
  <dcterms:modified xsi:type="dcterms:W3CDTF">2022-10-29T07:01:19Z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6D32D16BA2AD4F408F1E83CD8BE95BBF</vt:lpwstr>
  </property>
</Properties>
</file>