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39" w:rsidRPr="000D1C3C" w:rsidRDefault="00F95E39" w:rsidP="00F95E39">
      <w:pPr>
        <w:pageBreakBefore/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附件二：</w:t>
      </w:r>
    </w:p>
    <w:p w:rsidR="00F95E39" w:rsidRPr="000D1C3C" w:rsidRDefault="00F95E39" w:rsidP="00F95E39">
      <w:pPr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相关费用水平参考如下：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3"/>
        <w:gridCol w:w="2912"/>
        <w:gridCol w:w="3795"/>
      </w:tblGrid>
      <w:tr w:rsidR="00F95E39" w:rsidRPr="000D1C3C" w:rsidTr="00085047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项目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收费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备注</w:t>
            </w:r>
          </w:p>
        </w:tc>
      </w:tr>
      <w:tr w:rsidR="00F95E39" w:rsidRPr="000D1C3C" w:rsidTr="00085047">
        <w:trPr>
          <w:trHeight w:val="1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中国海洋大学学费、住宿费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依据学校规定</w:t>
            </w:r>
            <w:r>
              <w:rPr>
                <w:rFonts w:asciiTheme="minorEastAsia" w:hAnsiTheme="minorEastAsia" w:cs="Tahoma" w:hint="eastAsia"/>
              </w:rPr>
              <w:t>缴纳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依据学校规定</w:t>
            </w:r>
            <w:r>
              <w:rPr>
                <w:rFonts w:asciiTheme="minorEastAsia" w:hAnsiTheme="minorEastAsia" w:cs="Tahoma" w:hint="eastAsia"/>
              </w:rPr>
              <w:t>缴纳</w:t>
            </w:r>
          </w:p>
        </w:tc>
      </w:tr>
      <w:tr w:rsidR="00F95E39" w:rsidRPr="000D1C3C" w:rsidTr="00085047">
        <w:trPr>
          <w:trHeight w:val="1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121A0">
              <w:rPr>
                <w:rFonts w:ascii="Times New Roman" w:hAnsi="Times New Roman" w:cs="Times New Roman"/>
              </w:rPr>
              <w:t>CFA</w:t>
            </w:r>
            <w:r>
              <w:rPr>
                <w:rFonts w:asciiTheme="minorEastAsia" w:hAnsiTheme="minorEastAsia" w:cs="Tahoma" w:hint="eastAsia"/>
              </w:rPr>
              <w:t>培养</w:t>
            </w:r>
            <w:r w:rsidRPr="000D1C3C">
              <w:rPr>
                <w:rFonts w:asciiTheme="minorEastAsia" w:hAnsiTheme="minorEastAsia" w:cs="Tahoma" w:hint="eastAsia"/>
              </w:rPr>
              <w:t>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每年</w:t>
            </w:r>
            <w:r w:rsidRPr="000D1C3C">
              <w:rPr>
                <w:rFonts w:asciiTheme="minorEastAsia" w:hAnsiTheme="minorEastAsia"/>
              </w:rPr>
              <w:t>10000</w:t>
            </w:r>
            <w:r w:rsidRPr="000D1C3C">
              <w:rPr>
                <w:rFonts w:asciiTheme="minorEastAsia" w:hAnsiTheme="minorEastAsia" w:cs="Tahoma" w:hint="eastAsia"/>
              </w:rPr>
              <w:t>元，共计</w:t>
            </w:r>
            <w:r w:rsidRPr="000D1C3C">
              <w:rPr>
                <w:rFonts w:asciiTheme="minorEastAsia" w:hAnsiTheme="minorEastAsia"/>
              </w:rPr>
              <w:t>40000</w:t>
            </w:r>
            <w:r w:rsidRPr="000D1C3C">
              <w:rPr>
                <w:rFonts w:asciiTheme="minorEastAsia" w:hAnsiTheme="minorEastAsia" w:cs="Tahoma" w:hint="eastAsia"/>
              </w:rPr>
              <w:t>元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逐年缴纳</w:t>
            </w:r>
          </w:p>
        </w:tc>
      </w:tr>
      <w:tr w:rsidR="00F95E39" w:rsidRPr="000D1C3C" w:rsidTr="00085047">
        <w:trPr>
          <w:trHeight w:val="6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121A0">
              <w:rPr>
                <w:rFonts w:ascii="Times New Roman" w:hAnsi="Times New Roman" w:cs="Times New Roman"/>
              </w:rPr>
              <w:t>CFA</w:t>
            </w:r>
            <w:r w:rsidRPr="000D1C3C">
              <w:rPr>
                <w:rFonts w:asciiTheme="minorEastAsia" w:hAnsiTheme="minorEastAsia" w:cs="Tahoma" w:hint="eastAsia"/>
              </w:rPr>
              <w:t>教材费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教材及配套练习</w:t>
            </w:r>
            <w:proofErr w:type="gramStart"/>
            <w:r w:rsidRPr="000D1C3C">
              <w:rPr>
                <w:rFonts w:asciiTheme="minorEastAsia" w:hAnsiTheme="minorEastAsia" w:cs="Tahoma" w:hint="eastAsia"/>
              </w:rPr>
              <w:t>册</w:t>
            </w:r>
            <w:proofErr w:type="gramEnd"/>
          </w:p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（一套教材约</w:t>
            </w:r>
            <w:r w:rsidRPr="000D1C3C">
              <w:rPr>
                <w:rFonts w:asciiTheme="minorEastAsia" w:hAnsiTheme="minorEastAsia" w:cs="Tahoma"/>
              </w:rPr>
              <w:t>US$150</w:t>
            </w:r>
            <w:r w:rsidRPr="000D1C3C">
              <w:rPr>
                <w:rFonts w:asciiTheme="minorEastAsia" w:hAnsiTheme="minorEastAsia" w:cs="Tahoma" w:hint="eastAsia"/>
              </w:rPr>
              <w:t>）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>
              <w:rPr>
                <w:rFonts w:asciiTheme="minorEastAsia" w:hAnsiTheme="minorEastAsia" w:cs="Tahoma" w:hint="eastAsia"/>
              </w:rPr>
              <w:t>按照出版社当年定价</w:t>
            </w:r>
          </w:p>
        </w:tc>
      </w:tr>
      <w:tr w:rsidR="00F95E39" w:rsidRPr="000D1C3C" w:rsidTr="00085047">
        <w:trPr>
          <w:trHeight w:val="7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注册费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约</w:t>
            </w:r>
            <w:r w:rsidRPr="000D1C3C">
              <w:rPr>
                <w:rFonts w:asciiTheme="minorEastAsia" w:hAnsiTheme="minorEastAsia" w:cs="Tahoma"/>
              </w:rPr>
              <w:t>US$450/</w:t>
            </w:r>
            <w:r w:rsidRPr="000D1C3C">
              <w:rPr>
                <w:rFonts w:asciiTheme="minorEastAsia" w:hAnsiTheme="minorEastAsia" w:cs="Tahoma" w:hint="eastAsia"/>
              </w:rPr>
              <w:t>年</w:t>
            </w:r>
          </w:p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（以</w:t>
            </w:r>
            <w:r w:rsidRPr="000D1C3C">
              <w:rPr>
                <w:rFonts w:asciiTheme="minorEastAsia" w:hAnsiTheme="minorEastAsia" w:cs="Tahoma"/>
              </w:rPr>
              <w:t>2016</w:t>
            </w:r>
            <w:r w:rsidRPr="000D1C3C">
              <w:rPr>
                <w:rFonts w:asciiTheme="minorEastAsia" w:hAnsiTheme="minorEastAsia" w:cs="Tahoma" w:hint="eastAsia"/>
              </w:rPr>
              <w:t>年为例）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hint="eastAsia"/>
              </w:rPr>
              <w:t>只需第一次注册</w:t>
            </w:r>
            <w:r w:rsidRPr="000121A0">
              <w:rPr>
                <w:rFonts w:ascii="Times New Roman" w:hAnsi="Times New Roman" w:cs="Times New Roman"/>
              </w:rPr>
              <w:t>CFA</w:t>
            </w:r>
            <w:r w:rsidRPr="000D1C3C">
              <w:rPr>
                <w:rFonts w:asciiTheme="minorEastAsia" w:hAnsiTheme="minorEastAsia" w:hint="eastAsia"/>
              </w:rPr>
              <w:t>考试时缴纳，报考二级、三级考试时无需再缴</w:t>
            </w:r>
          </w:p>
        </w:tc>
      </w:tr>
      <w:tr w:rsidR="00F95E39" w:rsidRPr="000D1C3C" w:rsidTr="00085047">
        <w:trPr>
          <w:trHeight w:val="1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考试费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约</w:t>
            </w:r>
            <w:r w:rsidRPr="000D1C3C">
              <w:rPr>
                <w:rFonts w:asciiTheme="minorEastAsia" w:hAnsiTheme="minorEastAsia" w:cs="Tahoma"/>
              </w:rPr>
              <w:t>US$860/</w:t>
            </w:r>
            <w:r w:rsidRPr="000D1C3C">
              <w:rPr>
                <w:rFonts w:asciiTheme="minorEastAsia" w:hAnsiTheme="minorEastAsia" w:cs="Tahoma" w:hint="eastAsia"/>
              </w:rPr>
              <w:t>年</w:t>
            </w:r>
          </w:p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（以</w:t>
            </w:r>
            <w:r w:rsidRPr="000D1C3C">
              <w:rPr>
                <w:rFonts w:asciiTheme="minorEastAsia" w:hAnsiTheme="minorEastAsia" w:cs="Tahoma"/>
              </w:rPr>
              <w:t>2016</w:t>
            </w:r>
            <w:r w:rsidRPr="000D1C3C">
              <w:rPr>
                <w:rFonts w:asciiTheme="minorEastAsia" w:hAnsiTheme="minorEastAsia" w:cs="Tahoma" w:hint="eastAsia"/>
              </w:rPr>
              <w:t>年第二阶段为例）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 w:rsidR="00F95E39" w:rsidRPr="000D1C3C" w:rsidRDefault="00F95E39" w:rsidP="00085047">
            <w:pPr>
              <w:jc w:val="center"/>
              <w:rPr>
                <w:rFonts w:asciiTheme="minorEastAsia" w:hAnsiTheme="minorEastAsia" w:cs="Tahoma"/>
              </w:rPr>
            </w:pPr>
            <w:r w:rsidRPr="000D1C3C">
              <w:rPr>
                <w:rFonts w:asciiTheme="minorEastAsia" w:hAnsiTheme="minorEastAsia" w:cs="Tahoma" w:hint="eastAsia"/>
              </w:rPr>
              <w:t>考试费按当年</w:t>
            </w:r>
            <w:r w:rsidRPr="000121A0">
              <w:rPr>
                <w:rFonts w:ascii="Times New Roman" w:hAnsi="Times New Roman" w:cs="Times New Roman"/>
              </w:rPr>
              <w:t>CFA</w:t>
            </w:r>
            <w:r>
              <w:rPr>
                <w:rFonts w:ascii="Times New Roman" w:hAnsi="Times New Roman" w:cs="Times New Roman" w:hint="eastAsia"/>
              </w:rPr>
              <w:t>考试</w:t>
            </w:r>
            <w:r w:rsidRPr="000D1C3C">
              <w:rPr>
                <w:rFonts w:asciiTheme="minorEastAsia" w:hAnsiTheme="minorEastAsia" w:cs="Tahoma" w:hint="eastAsia"/>
              </w:rPr>
              <w:t>通知确定</w:t>
            </w:r>
          </w:p>
        </w:tc>
      </w:tr>
    </w:tbl>
    <w:p w:rsidR="00F95E39" w:rsidRPr="000D1C3C" w:rsidRDefault="00F95E39" w:rsidP="00F95E39">
      <w:pPr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</w:p>
    <w:p w:rsidR="00F95E39" w:rsidRPr="000D1C3C" w:rsidRDefault="00F95E39" w:rsidP="00F95E39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</w:p>
    <w:p w:rsidR="00F95E39" w:rsidRPr="000D1C3C" w:rsidRDefault="00F95E39" w:rsidP="00F95E39">
      <w:pPr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</w:p>
    <w:p w:rsidR="00F95E39" w:rsidRPr="000D1C3C" w:rsidRDefault="00F95E39" w:rsidP="00F95E39">
      <w:pPr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</w:p>
    <w:p w:rsidR="000427D1" w:rsidRPr="00F95E39" w:rsidRDefault="000427D1">
      <w:bookmarkStart w:id="0" w:name="_GoBack"/>
      <w:bookmarkEnd w:id="0"/>
    </w:p>
    <w:sectPr w:rsidR="000427D1" w:rsidRPr="00F9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39"/>
    <w:rsid w:val="000427D1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2017-06-02T01:12:00Z</dcterms:created>
  <dcterms:modified xsi:type="dcterms:W3CDTF">2017-06-02T01:13:00Z</dcterms:modified>
</cp:coreProperties>
</file>