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88" w:rsidRPr="000D1C3C" w:rsidRDefault="00545588" w:rsidP="00545588">
      <w:pPr>
        <w:pageBreakBefore/>
        <w:shd w:val="clear" w:color="auto" w:fill="FFFFFF"/>
        <w:spacing w:line="360" w:lineRule="auto"/>
        <w:ind w:firstLineChars="200" w:firstLine="420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 w:hint="eastAsia"/>
        </w:rPr>
        <w:t>附件三：</w:t>
      </w:r>
      <w:bookmarkStart w:id="0" w:name="_GoBack"/>
      <w:r w:rsidRPr="000D1C3C">
        <w:rPr>
          <w:rFonts w:asciiTheme="minorEastAsia" w:hAnsiTheme="minorEastAsia" w:cs="Tahoma" w:hint="eastAsia"/>
        </w:rPr>
        <w:t>招生常见问题回答</w:t>
      </w:r>
      <w:bookmarkEnd w:id="0"/>
    </w:p>
    <w:p w:rsidR="00545588" w:rsidRPr="000D1C3C" w:rsidRDefault="00545588" w:rsidP="00545588">
      <w:pPr>
        <w:spacing w:line="360" w:lineRule="auto"/>
        <w:ind w:firstLine="53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/>
        </w:rPr>
        <w:t>1.</w:t>
      </w:r>
      <w:r w:rsidRPr="000D1C3C">
        <w:rPr>
          <w:rFonts w:asciiTheme="minorEastAsia" w:hAnsiTheme="minorEastAsia" w:cs="Tahoma" w:hint="eastAsia"/>
        </w:rPr>
        <w:t>金融学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实验班与金融学专业有何区别？</w:t>
      </w:r>
    </w:p>
    <w:p w:rsidR="00545588" w:rsidRPr="000D1C3C" w:rsidRDefault="00545588" w:rsidP="00545588">
      <w:pPr>
        <w:spacing w:line="360" w:lineRule="auto"/>
        <w:ind w:firstLine="48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 w:hint="eastAsia"/>
        </w:rPr>
        <w:t>答：金融学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实验班不是一个独立的专业，它依然属于金融学专业，是金融学专业的一个培养方向。金融学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实验班把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一、二级考试科目和内容嵌入金融学专业的培养方案。</w:t>
      </w:r>
    </w:p>
    <w:p w:rsidR="00545588" w:rsidRPr="000D1C3C" w:rsidRDefault="00545588" w:rsidP="00545588">
      <w:pPr>
        <w:spacing w:line="360" w:lineRule="auto"/>
        <w:ind w:firstLine="48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/>
        </w:rPr>
        <w:t>2.</w:t>
      </w:r>
      <w:r w:rsidRPr="000D1C3C">
        <w:rPr>
          <w:rFonts w:asciiTheme="minorEastAsia" w:hAnsiTheme="minorEastAsia" w:cs="Tahoma" w:hint="eastAsia"/>
        </w:rPr>
        <w:t>参加金融学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实验班，是不是毕业以后前景更好？</w:t>
      </w:r>
    </w:p>
    <w:p w:rsidR="00545588" w:rsidRPr="000D1C3C" w:rsidRDefault="00545588" w:rsidP="00545588">
      <w:pPr>
        <w:spacing w:line="360" w:lineRule="auto"/>
        <w:ind w:firstLine="48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 w:hint="eastAsia"/>
        </w:rPr>
        <w:t>答：任何专业每年的毕业生中，都有极其优秀的，也可能有个别不能按时毕业的，关键在于学生自己努力，好的专业或方向不能保证你毕业时也是优秀的。就金融学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实验班来看，出国和在国内读研究生的比率相对高一些，部分学生能够进入美国顶尖大学读研，也有学生进入北京大学等国内顶级高校读研，有学生进入国际著名投行和会计事务所等机构工作。详细毕业去向统计见招生简章。</w:t>
      </w:r>
    </w:p>
    <w:p w:rsidR="00545588" w:rsidRPr="000D1C3C" w:rsidRDefault="00545588" w:rsidP="00545588">
      <w:pPr>
        <w:spacing w:line="360" w:lineRule="auto"/>
        <w:ind w:firstLine="48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/>
        </w:rPr>
        <w:t>3.</w:t>
      </w:r>
      <w:r w:rsidRPr="000D1C3C">
        <w:rPr>
          <w:rFonts w:asciiTheme="minorEastAsia" w:hAnsiTheme="minorEastAsia" w:cs="Tahoma" w:hint="eastAsia"/>
        </w:rPr>
        <w:t>金融学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实验班毕业是不是与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考试或证照相挂钩？</w:t>
      </w:r>
    </w:p>
    <w:p w:rsidR="00545588" w:rsidRPr="000D1C3C" w:rsidRDefault="00545588" w:rsidP="00545588">
      <w:pPr>
        <w:spacing w:line="360" w:lineRule="auto"/>
        <w:ind w:firstLine="48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 w:hint="eastAsia"/>
        </w:rPr>
        <w:t>答：只要修满了金融学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实验班全程培养方案规定的学分，即可毕业</w:t>
      </w:r>
      <w:r>
        <w:rPr>
          <w:rFonts w:asciiTheme="minorEastAsia" w:hAnsiTheme="minorEastAsia" w:cs="Tahoma" w:hint="eastAsia"/>
        </w:rPr>
        <w:t>。</w:t>
      </w:r>
      <w:r w:rsidRPr="000D1C3C">
        <w:rPr>
          <w:rFonts w:asciiTheme="minorEastAsia" w:hAnsiTheme="minorEastAsia" w:cs="Tahoma" w:hint="eastAsia"/>
        </w:rPr>
        <w:t>与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考试或证照不挂钩。</w:t>
      </w:r>
    </w:p>
    <w:p w:rsidR="00545588" w:rsidRPr="000D1C3C" w:rsidRDefault="00545588" w:rsidP="00545588">
      <w:pPr>
        <w:spacing w:line="360" w:lineRule="auto"/>
        <w:ind w:firstLine="48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/>
        </w:rPr>
        <w:t>4.</w:t>
      </w:r>
      <w:r w:rsidRPr="000D1C3C">
        <w:rPr>
          <w:rFonts w:asciiTheme="minorEastAsia" w:hAnsiTheme="minorEastAsia" w:cs="Tahoma" w:hint="eastAsia"/>
        </w:rPr>
        <w:t>金融学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实验班学生在校期间是不是必须参加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考试？</w:t>
      </w:r>
    </w:p>
    <w:p w:rsidR="00545588" w:rsidRPr="000D1C3C" w:rsidRDefault="00545588" w:rsidP="00545588">
      <w:pPr>
        <w:spacing w:line="360" w:lineRule="auto"/>
        <w:ind w:firstLine="48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 w:hint="eastAsia"/>
        </w:rPr>
        <w:t>答：学生是否参加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考试是自愿的。</w:t>
      </w:r>
    </w:p>
    <w:p w:rsidR="00545588" w:rsidRPr="000D1C3C" w:rsidRDefault="00545588" w:rsidP="00545588">
      <w:pPr>
        <w:spacing w:line="360" w:lineRule="auto"/>
        <w:ind w:firstLine="48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/>
        </w:rPr>
        <w:t>5.</w:t>
      </w:r>
      <w:r w:rsidRPr="000D1C3C">
        <w:rPr>
          <w:rFonts w:asciiTheme="minorEastAsia" w:hAnsiTheme="minorEastAsia" w:cs="Tahoma" w:hint="eastAsia"/>
        </w:rPr>
        <w:t>金融学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实验班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考试通过率高吗，在校能参加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二级考试吗？</w:t>
      </w:r>
    </w:p>
    <w:p w:rsidR="00545588" w:rsidRPr="000D1C3C" w:rsidRDefault="00545588" w:rsidP="00545588">
      <w:pPr>
        <w:spacing w:line="360" w:lineRule="auto"/>
        <w:ind w:firstLine="48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 w:hint="eastAsia"/>
        </w:rPr>
        <w:t>答：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一级考试每年</w:t>
      </w:r>
      <w:r w:rsidRPr="000D1C3C">
        <w:rPr>
          <w:rFonts w:asciiTheme="minorEastAsia" w:hAnsiTheme="minorEastAsia" w:cs="Tahoma"/>
        </w:rPr>
        <w:t>6</w:t>
      </w:r>
      <w:r w:rsidRPr="000D1C3C">
        <w:rPr>
          <w:rFonts w:asciiTheme="minorEastAsia" w:hAnsiTheme="minorEastAsia" w:cs="Tahoma" w:hint="eastAsia"/>
        </w:rPr>
        <w:t>、</w:t>
      </w:r>
      <w:r w:rsidRPr="000D1C3C">
        <w:rPr>
          <w:rFonts w:asciiTheme="minorEastAsia" w:hAnsiTheme="minorEastAsia" w:cs="Tahoma"/>
        </w:rPr>
        <w:t>12</w:t>
      </w:r>
      <w:r w:rsidRPr="000D1C3C">
        <w:rPr>
          <w:rFonts w:asciiTheme="minorEastAsia" w:hAnsiTheme="minorEastAsia" w:cs="Tahoma" w:hint="eastAsia"/>
        </w:rPr>
        <w:t>月有两次，由于大三下学期还有许多专业课，在校学生一般选择在大四学年的</w:t>
      </w:r>
      <w:r w:rsidRPr="000D1C3C">
        <w:rPr>
          <w:rFonts w:asciiTheme="minorEastAsia" w:hAnsiTheme="minorEastAsia" w:cs="Tahoma"/>
        </w:rPr>
        <w:t>12</w:t>
      </w:r>
      <w:r w:rsidRPr="000D1C3C">
        <w:rPr>
          <w:rFonts w:asciiTheme="minorEastAsia" w:hAnsiTheme="minorEastAsia" w:cs="Tahoma" w:hint="eastAsia"/>
        </w:rPr>
        <w:t>月份参加一级考试，二级考试一般要等大学毕业以后。</w:t>
      </w:r>
    </w:p>
    <w:p w:rsidR="00545588" w:rsidRPr="000D1C3C" w:rsidRDefault="00545588" w:rsidP="00545588">
      <w:pPr>
        <w:spacing w:line="360" w:lineRule="auto"/>
        <w:ind w:firstLine="48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/>
        </w:rPr>
        <w:t>6.</w:t>
      </w:r>
      <w:r w:rsidRPr="000D1C3C">
        <w:rPr>
          <w:rFonts w:asciiTheme="minorEastAsia" w:hAnsiTheme="minorEastAsia" w:cs="Tahoma" w:hint="eastAsia"/>
        </w:rPr>
        <w:t>什么时候提交申请？</w:t>
      </w:r>
    </w:p>
    <w:p w:rsidR="00545588" w:rsidRPr="000D1C3C" w:rsidRDefault="00545588" w:rsidP="00545588">
      <w:pPr>
        <w:spacing w:line="360" w:lineRule="auto"/>
        <w:ind w:firstLine="486"/>
        <w:rPr>
          <w:rFonts w:asciiTheme="minorEastAsia" w:hAnsiTheme="minorEastAsia" w:cs="Tahoma"/>
        </w:rPr>
      </w:pPr>
      <w:r w:rsidRPr="000D1C3C">
        <w:rPr>
          <w:rFonts w:asciiTheme="minorEastAsia" w:hAnsiTheme="minorEastAsia" w:cs="Tahoma" w:hint="eastAsia"/>
        </w:rPr>
        <w:t>答：金融学</w:t>
      </w:r>
      <w:r w:rsidRPr="000121A0">
        <w:rPr>
          <w:rFonts w:ascii="Times New Roman" w:hAnsi="Times New Roman" w:cs="Times New Roman"/>
        </w:rPr>
        <w:t>CFA</w:t>
      </w:r>
      <w:r w:rsidRPr="000D1C3C">
        <w:rPr>
          <w:rFonts w:asciiTheme="minorEastAsia" w:hAnsiTheme="minorEastAsia" w:cs="Tahoma" w:hint="eastAsia"/>
        </w:rPr>
        <w:t>实验班</w:t>
      </w:r>
      <w:r>
        <w:rPr>
          <w:rFonts w:asciiTheme="minorEastAsia" w:hAnsiTheme="minorEastAsia" w:cs="Tahoma" w:hint="eastAsia"/>
        </w:rPr>
        <w:t>招生工作在新生报到后进行，具体时间见学院网站通知</w:t>
      </w:r>
      <w:r w:rsidRPr="000D1C3C">
        <w:rPr>
          <w:rFonts w:asciiTheme="minorEastAsia" w:hAnsiTheme="minorEastAsia" w:cs="Tahoma" w:hint="eastAsia"/>
        </w:rPr>
        <w:t>。</w:t>
      </w:r>
    </w:p>
    <w:p w:rsidR="00545588" w:rsidRPr="000D1C3C" w:rsidRDefault="00545588" w:rsidP="00545588">
      <w:pPr>
        <w:rPr>
          <w:rFonts w:ascii="Times New Roman" w:eastAsia="宋体" w:hAnsi="Times New Roman"/>
        </w:rPr>
      </w:pPr>
    </w:p>
    <w:p w:rsidR="00545588" w:rsidRPr="000D1C3C" w:rsidRDefault="00545588" w:rsidP="00545588">
      <w:pPr>
        <w:rPr>
          <w:rFonts w:ascii="Times New Roman" w:eastAsia="宋体" w:hAnsi="Times New Roman"/>
        </w:rPr>
      </w:pPr>
    </w:p>
    <w:p w:rsidR="000427D1" w:rsidRPr="00545588" w:rsidRDefault="000427D1"/>
    <w:sectPr w:rsidR="000427D1" w:rsidRPr="00545588" w:rsidSect="001F2E4C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8846"/>
      <w:docPartObj>
        <w:docPartGallery w:val="Page Numbers (Bottom of Page)"/>
        <w:docPartUnique/>
      </w:docPartObj>
    </w:sdtPr>
    <w:sdtEndPr/>
    <w:sdtContent>
      <w:p w:rsidR="00643BF0" w:rsidRDefault="0054558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4558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43BF0" w:rsidRDefault="00545588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F3" w:rsidRDefault="00545588" w:rsidP="000C1D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88"/>
    <w:rsid w:val="000427D1"/>
    <w:rsid w:val="005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5588"/>
    <w:rPr>
      <w:sz w:val="18"/>
      <w:szCs w:val="18"/>
    </w:rPr>
  </w:style>
  <w:style w:type="paragraph" w:styleId="a4">
    <w:name w:val="footer"/>
    <w:basedOn w:val="a"/>
    <w:link w:val="Char0"/>
    <w:uiPriority w:val="99"/>
    <w:rsid w:val="0054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5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5588"/>
    <w:rPr>
      <w:sz w:val="18"/>
      <w:szCs w:val="18"/>
    </w:rPr>
  </w:style>
  <w:style w:type="paragraph" w:styleId="a4">
    <w:name w:val="footer"/>
    <w:basedOn w:val="a"/>
    <w:link w:val="Char0"/>
    <w:uiPriority w:val="99"/>
    <w:rsid w:val="0054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2017-06-02T01:13:00Z</dcterms:created>
  <dcterms:modified xsi:type="dcterms:W3CDTF">2017-06-02T01:13:00Z</dcterms:modified>
</cp:coreProperties>
</file>