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bCs/>
        </w:rPr>
      </w:pPr>
      <w:r>
        <w:rPr>
          <w:rFonts w:hint="eastAsia"/>
        </w:rPr>
        <w:t xml:space="preserve">                    </w:t>
      </w:r>
      <w:r>
        <w:rPr>
          <w:rFonts w:hint="eastAsia"/>
          <w:lang w:val="en-US" w:eastAsia="zh-CN"/>
        </w:rPr>
        <w:t xml:space="preserve">          </w:t>
      </w:r>
      <w:r>
        <w:rPr>
          <w:rFonts w:hint="eastAsia"/>
          <w:b/>
          <w:bCs/>
          <w:lang w:val="en-US" w:eastAsia="zh-CN"/>
        </w:rPr>
        <w:t xml:space="preserve">  </w:t>
      </w:r>
      <w:r>
        <w:rPr>
          <w:rFonts w:hint="eastAsia"/>
          <w:b/>
          <w:bCs/>
        </w:rPr>
        <w:t>美国密苏里科技大学（密苏里大学罗拉校区）留学讲座/座谈会</w:t>
      </w:r>
    </w:p>
    <w:p>
      <w:pPr>
        <w:rPr>
          <w:rFonts w:hint="eastAsia" w:eastAsiaTheme="minorEastAsia"/>
          <w:b/>
          <w:bCs/>
          <w:lang w:eastAsia="zh-CN"/>
        </w:rPr>
      </w:pPr>
      <w:r>
        <w:rPr>
          <w:rFonts w:hint="eastAsia"/>
          <w:b/>
          <w:bCs/>
        </w:rPr>
        <w:t xml:space="preserve">                                                    “3+2”、“2+2”项目及硕博学位</w:t>
      </w:r>
      <w:r>
        <w:rPr>
          <w:rFonts w:hint="eastAsia"/>
          <w:b/>
          <w:bCs/>
          <w:lang w:eastAsia="zh-CN"/>
        </w:rPr>
        <w:t>项目介绍</w:t>
      </w:r>
    </w:p>
    <w:p>
      <w:pPr>
        <w:rPr>
          <w:rFonts w:hint="eastAsia"/>
        </w:rPr>
      </w:pPr>
    </w:p>
    <w:p>
      <w:pPr>
        <w:rPr>
          <w:rFonts w:hint="eastAsia"/>
        </w:rPr>
      </w:pPr>
      <w:r>
        <w:rPr>
          <w:rFonts w:hint="eastAsia"/>
        </w:rPr>
        <w:t xml:space="preserve">          密苏里科技大学是一所美国前二十五位</w:t>
      </w:r>
      <w:r>
        <w:rPr>
          <w:rFonts w:hint="eastAsia"/>
          <w:lang w:val="en-US" w:eastAsia="zh-CN"/>
        </w:rPr>
        <w:t>STEM</w:t>
      </w:r>
      <w:r>
        <w:rPr>
          <w:rFonts w:hint="eastAsia"/>
        </w:rPr>
        <w:t>小精尖类一流研究型大学，以专注于学术见长，是密苏里公立大学的旗舰高校，被评为密苏里州两所录取率最低的高校之一。</w:t>
      </w:r>
    </w:p>
    <w:p>
      <w:r>
        <w:rPr>
          <w:rFonts w:hint="eastAsia"/>
        </w:rPr>
        <w:t xml:space="preserve">        密苏里科技大学Missouri </w:t>
      </w:r>
      <w:bookmarkStart w:id="0" w:name="_GoBack"/>
      <w:bookmarkEnd w:id="0"/>
      <w:r>
        <w:rPr>
          <w:rFonts w:hint="eastAsia"/>
        </w:rPr>
        <w:t>S&amp;T（密苏里大学罗拉校区University of Missouri Rolla campus ），建于1870年，拥有149年的辉煌历史，是以工程、科学、数学和计算机信息系统科技等专业为主的理工科研究型大学。S&amp;T拥有30个博士点，57个硕士点，在39个领域内颁发99个专业的毕业证书。2018年福布斯顶级理工科院校排名第25。</w:t>
      </w:r>
      <w:r>
        <w:rPr>
          <w:rFonts w:hint="eastAsia"/>
          <w:lang w:eastAsia="zh-CN"/>
        </w:rPr>
        <w:t>部分</w:t>
      </w:r>
      <w:r>
        <w:rPr>
          <w:rFonts w:hint="eastAsia"/>
        </w:rPr>
        <w:t>专业实验室，全美第一，比如冶金陶瓷材料、采矿、EMC，新兴的商学院大数据专业全美第二，地质和石油在全美独领风骚，电子工程和计算机专业在工业界声誉极高，很多毕业生流向都是高薪的硅谷世界一流企业，甚至有些企业对我们的毕业生虚位以待长达一年。</w:t>
      </w:r>
    </w:p>
    <w:p>
      <w:r>
        <w:rPr>
          <w:rFonts w:hint="eastAsia"/>
        </w:rPr>
        <w:t xml:space="preserve">         学校分两大学院——75%以上专业在工程院，它几乎囊括了所有的工程专业。而科学、数学、商科和人文专业组成艺术与科学学院。密苏里科技大学95%以上的专业都是STEM专业（包括商学院的信息系统科学与技术专业），</w:t>
      </w:r>
      <w:r>
        <w:rPr>
          <w:rFonts w:hint="eastAsia"/>
          <w:highlight w:val="none"/>
        </w:rPr>
        <w:t>我校STEM专业和商学院IST专业的毕业生都可以有3年实习期</w:t>
      </w:r>
      <w:r>
        <w:rPr>
          <w:rFonts w:hint="eastAsia"/>
          <w:highlight w:val="none"/>
          <w:lang w:eastAsia="zh-CN"/>
        </w:rPr>
        <w:t>（</w:t>
      </w:r>
      <w:r>
        <w:rPr>
          <w:rFonts w:hint="eastAsia"/>
          <w:highlight w:val="none"/>
        </w:rPr>
        <w:t>全美范围内，其他专业的任何学位毕业生只有一年实习期</w:t>
      </w:r>
      <w:r>
        <w:rPr>
          <w:rFonts w:hint="eastAsia"/>
          <w:highlight w:val="none"/>
          <w:lang w:val="en-US" w:eastAsia="zh-CN"/>
        </w:rPr>
        <w:t>)</w:t>
      </w:r>
      <w:r>
        <w:rPr>
          <w:rFonts w:hint="eastAsia"/>
          <w:highlight w:val="none"/>
        </w:rPr>
        <w:t>。本</w:t>
      </w:r>
      <w:r>
        <w:rPr>
          <w:rFonts w:hint="eastAsia"/>
        </w:rPr>
        <w:t>校学生就业率82%，最近的调查显示就业率比以往更高，本科毕业生全校平均起薪63892美元/年，硕士平均起薪72662美元/年，有些专业硕士起薪八万多美元，高的可以达到十一万美元。工程院一些专业毕业的博士，工业界起薪超过十万美元的不在少数。而全美家庭中位收入是4.7万美元/年。</w:t>
      </w:r>
    </w:p>
    <w:p>
      <w:r>
        <w:rPr>
          <w:rFonts w:hint="eastAsia"/>
        </w:rPr>
        <w:t xml:space="preserve">         密苏里科技大学有文学、历史和艺术系，拥有二百多个学生俱乐部，有大学生舞蹈团和乐队，开有戏剧课、电影欣赏课，拥有文学、历史、音乐、戏剧、电影专业博士学位的教授将带领大家徜徉在人类文明和艺术的天地里，是学生们陶冶情操的好课堂。</w:t>
      </w:r>
    </w:p>
    <w:p>
      <w:r>
        <w:rPr>
          <w:rFonts w:hint="eastAsia"/>
        </w:rPr>
        <w:t xml:space="preserve">         学校巨大的体育馆有健身房、壁球室、舞蹈室、室内球场、室内游泳馆、室内跑道等所有你需要的体育设施，对学生全年免费开放。高尔夫球场紧邻学校体育馆。</w:t>
      </w:r>
    </w:p>
    <w:p>
      <w:r>
        <w:rPr>
          <w:rFonts w:hint="eastAsia"/>
        </w:rPr>
        <w:t xml:space="preserve">         学校有充满活力和想象力的学生创新科技实践中心，有专人指导学生，从融资、设计、科研到生产产品一条龙辅导帮助，甚至帮助把产品推向市场，比如太阳能生活房屋。波音公司</w:t>
      </w:r>
      <w:r>
        <w:t xml:space="preserve">(Boeing) </w:t>
      </w:r>
      <w:r>
        <w:rPr>
          <w:rFonts w:hint="eastAsia"/>
        </w:rPr>
        <w:t>在校园内有实验中心。罗拉市有高科技孵化园，比如全美一流水平的跨国高科技公司----布鲁尔科学公司（</w:t>
      </w:r>
      <w:r>
        <w:t xml:space="preserve">Brewer Science </w:t>
      </w:r>
      <w:r>
        <w:rPr>
          <w:rFonts w:hint="eastAsia"/>
        </w:rPr>
        <w:t>）。</w:t>
      </w:r>
    </w:p>
    <w:p>
      <w:r>
        <w:rPr>
          <w:rFonts w:hint="eastAsia"/>
        </w:rPr>
        <w:t xml:space="preserve">         密苏里科技大学所在城市罗拉市，是菲尔普斯郡首府，春季百花绚烂，夏季绿树环抱，秋季红枫遍染，冬季微雪飘逸，四季分明，春秋长而冬夏短。人与自然界和谐相处，百鸟和鸣，鹿群、松鼠、兔子、乌龟、刺猬、野天鹅、野鸭随处可见，甚至金狐、灰鹤也会造访。这里空气清新，全年平均PM2.5低于</w:t>
      </w:r>
      <w:r>
        <w:t>7，</w:t>
      </w:r>
      <w:r>
        <w:rPr>
          <w:rFonts w:hint="eastAsia"/>
        </w:rPr>
        <w:t>甚至5</w:t>
      </w:r>
      <w:r>
        <w:t>，</w:t>
      </w:r>
      <w:r>
        <w:rPr>
          <w:rFonts w:hint="eastAsia"/>
        </w:rPr>
        <w:t>这是保守估计数据，也许是因为这座城市太干净，无需设置测试仪。周边污染严重一些的城市，PM2.5数值也在个位数之内。城市极其安全，既无枪击杀人案件，也无抢劫案件，是个坚决拒绝毒品的城市。校园里有学校警察局，罗拉市警察局和菲尔普斯郡警察局紧邻学校办公楼。罗拉市生活成本低，市民善良友好。在这里留学全年学费加生活费3.6万到4万美元。44、63、72、66、65号高速公路在此交汇，罗拉到左邻密苏里州首府杰夫森、右舍密苏里最大城市圣路易都是一个多小时的路程。来过罗拉的学生和访问学者都诚挚地表达出对罗拉美丽、安详、温馨时光的怀念。</w:t>
      </w:r>
    </w:p>
    <w:p>
      <w:pPr>
        <w:ind w:firstLine="440" w:firstLineChars="200"/>
      </w:pPr>
      <w:r>
        <w:rPr>
          <w:rFonts w:hint="eastAsia"/>
        </w:rPr>
        <w:t>下面是对学生具有实际意义的密苏里科技大学部分排名：</w:t>
      </w:r>
    </w:p>
    <w:p>
      <w:r>
        <w:rPr>
          <w:rFonts w:hint="eastAsia"/>
        </w:rPr>
        <w:t>•全美工程学院本科教育排名第3位. (2018年本科大学排名)</w:t>
      </w:r>
    </w:p>
    <w:p>
      <w:r>
        <w:rPr>
          <w:rFonts w:hint="eastAsia"/>
        </w:rPr>
        <w:t>•全美教育投资回报率排名第6位. (PayScale.com, 2018年4月)</w:t>
      </w:r>
    </w:p>
    <w:p>
      <w:r>
        <w:rPr>
          <w:rFonts w:hint="eastAsia"/>
        </w:rPr>
        <w:t>•全美实习生最受欢迎的学校排名18.(普林斯顿专家评论,2018年)</w:t>
      </w:r>
    </w:p>
    <w:p>
      <w:pPr>
        <w:rPr>
          <w:rFonts w:hint="eastAsia"/>
        </w:rPr>
      </w:pPr>
      <w:r>
        <w:rPr>
          <w:rFonts w:hint="eastAsia"/>
        </w:rPr>
        <w:t>•顶级理工科院校排名第24名(福布斯, 2017年8月)</w:t>
      </w:r>
    </w:p>
    <w:p>
      <w:pPr>
        <w:numPr>
          <w:ilvl w:val="0"/>
          <w:numId w:val="0"/>
        </w:numPr>
        <w:ind w:firstLine="440" w:firstLineChars="200"/>
        <w:rPr>
          <w:rFonts w:hint="eastAsia"/>
          <w:lang w:eastAsia="zh-CN"/>
        </w:rPr>
      </w:pPr>
      <w:r>
        <w:rPr>
          <w:rFonts w:hint="eastAsia"/>
        </w:rPr>
        <w:t xml:space="preserve">  </w:t>
      </w:r>
      <w:r>
        <w:rPr>
          <w:rFonts w:hint="eastAsia"/>
          <w:lang w:eastAsia="zh-CN"/>
        </w:rPr>
        <w:t>目前，</w:t>
      </w:r>
      <w:r>
        <w:rPr>
          <w:rFonts w:hint="eastAsia"/>
        </w:rPr>
        <w:t>我校</w:t>
      </w:r>
      <w:r>
        <w:rPr>
          <w:rFonts w:hint="eastAsia"/>
          <w:lang w:eastAsia="zh-CN"/>
        </w:rPr>
        <w:t>有意向与</w:t>
      </w:r>
      <w:r>
        <w:rPr>
          <w:rFonts w:hint="eastAsia"/>
        </w:rPr>
        <w:t>密苏里科技大学</w:t>
      </w:r>
      <w:r>
        <w:rPr>
          <w:rFonts w:hint="eastAsia"/>
          <w:lang w:eastAsia="zh-CN"/>
        </w:rPr>
        <w:t>开展</w:t>
      </w:r>
      <w:r>
        <w:rPr>
          <w:rFonts w:hint="eastAsia"/>
        </w:rPr>
        <w:t>2+2和3+2</w:t>
      </w:r>
      <w:r>
        <w:rPr>
          <w:rFonts w:hint="eastAsia"/>
          <w:lang w:eastAsia="zh-CN"/>
        </w:rPr>
        <w:t>联合培养合作</w:t>
      </w:r>
      <w:r>
        <w:rPr>
          <w:rFonts w:hint="eastAsia"/>
        </w:rPr>
        <w:t>项目</w:t>
      </w:r>
      <w:r>
        <w:rPr>
          <w:rFonts w:hint="eastAsia"/>
          <w:lang w:eastAsia="zh-CN"/>
        </w:rPr>
        <w:t>。2+2项目</w:t>
      </w:r>
      <w:r>
        <w:rPr>
          <w:rFonts w:hint="eastAsia"/>
          <w:lang w:val="en-US" w:eastAsia="zh-CN"/>
        </w:rPr>
        <w:t>即前两年在我校学习，后两年赴</w:t>
      </w:r>
      <w:r>
        <w:rPr>
          <w:rFonts w:hint="eastAsia"/>
          <w:lang w:eastAsia="zh-CN"/>
        </w:rPr>
        <w:t>密苏里科技</w:t>
      </w:r>
      <w:r>
        <w:rPr>
          <w:rFonts w:hint="eastAsia"/>
          <w:lang w:val="en-US" w:eastAsia="zh-CN"/>
        </w:rPr>
        <w:t>大学学习。学生若同时满足两校毕业要求，可授予两校双学士学位证书。</w:t>
      </w:r>
      <w:r>
        <w:rPr>
          <w:rFonts w:hint="eastAsia"/>
          <w:lang w:eastAsia="zh-CN"/>
        </w:rPr>
        <w:t>3+2项目指的是</w:t>
      </w:r>
      <w:r>
        <w:rPr>
          <w:rFonts w:hint="eastAsia"/>
          <w:lang w:val="en-US" w:eastAsia="zh-CN"/>
        </w:rPr>
        <w:t>前三年在我校进行本科学习，后两年赴</w:t>
      </w:r>
      <w:r>
        <w:rPr>
          <w:rFonts w:hint="eastAsia"/>
          <w:lang w:eastAsia="zh-CN"/>
        </w:rPr>
        <w:t>密苏里科技</w:t>
      </w:r>
      <w:r>
        <w:rPr>
          <w:rFonts w:hint="eastAsia"/>
          <w:lang w:val="en-US" w:eastAsia="zh-CN"/>
        </w:rPr>
        <w:t>大学进行研究生（硕士）学习。学生若同时满足两校相应毕业要求，可授予</w:t>
      </w:r>
      <w:r>
        <w:rPr>
          <w:rFonts w:hint="eastAsia"/>
          <w:lang w:eastAsia="zh-CN"/>
        </w:rPr>
        <w:t>我校学士学位，密苏里科技大学（密苏里大学罗拉校区）硕士学位。本科完成后还可继续深造攻读硕博学位，并可申请该校相应奖学金。</w:t>
      </w:r>
    </w:p>
    <w:p>
      <w:pPr>
        <w:rPr>
          <w:rFonts w:hint="eastAsia"/>
        </w:rPr>
      </w:pPr>
    </w:p>
    <w:p>
      <w:r>
        <w:rPr>
          <w:rFonts w:hint="eastAsia"/>
        </w:rPr>
        <w:t>招生对象：</w:t>
      </w:r>
    </w:p>
    <w:p>
      <w:r>
        <w:rPr>
          <w:rFonts w:hint="eastAsia"/>
        </w:rPr>
        <w:t>1，学校合作项目：参加2+2，3+2</w:t>
      </w:r>
      <w:r>
        <w:rPr>
          <w:rFonts w:hint="eastAsia"/>
          <w:lang w:eastAsia="zh-CN"/>
        </w:rPr>
        <w:t>项目</w:t>
      </w:r>
      <w:r>
        <w:rPr>
          <w:rFonts w:hint="eastAsia"/>
        </w:rPr>
        <w:t>学生，本科和硕士在读生</w:t>
      </w:r>
    </w:p>
    <w:p>
      <w:r>
        <w:rPr>
          <w:rFonts w:hint="eastAsia"/>
        </w:rPr>
        <w:t>2，非合作项目：准备攻读硕士和博士学位的申请者</w:t>
      </w:r>
    </w:p>
    <w:p>
      <w:r>
        <w:rPr>
          <w:rFonts w:hint="eastAsia"/>
        </w:rPr>
        <w:t xml:space="preserve">语言要求： </w:t>
      </w:r>
    </w:p>
    <w:p>
      <w:r>
        <w:rPr>
          <w:rFonts w:hint="eastAsia"/>
        </w:rPr>
        <w:t>1，全职学生：托福79，雅思6.0，Michigan Test 75。</w:t>
      </w:r>
    </w:p>
    <w:p>
      <w:r>
        <w:rPr>
          <w:rFonts w:hint="eastAsia"/>
        </w:rPr>
        <w:t>2，有条件录取：托福60，雅思5</w:t>
      </w:r>
      <w:r>
        <w:t xml:space="preserve">.5   </w:t>
      </w:r>
      <w:r>
        <w:rPr>
          <w:rFonts w:hint="eastAsia"/>
        </w:rPr>
        <w:t>Michigan Test 50</w:t>
      </w:r>
      <w:r>
        <w:t xml:space="preserve"> </w:t>
      </w:r>
    </w:p>
    <w:p>
      <w:r>
        <w:rPr>
          <w:rFonts w:hint="eastAsia"/>
        </w:rPr>
        <w:t>美国校方咨询微信：xudanmm        密苏里科技大学国际处中国事务负责人许丹</w:t>
      </w:r>
    </w:p>
    <w:p>
      <w:pPr>
        <w:rPr>
          <w:rFonts w:hint="eastAsia"/>
        </w:rPr>
      </w:pPr>
      <w:r>
        <w:rPr>
          <w:rFonts w:hint="eastAsia"/>
        </w:rPr>
        <w:t xml:space="preserve">中国校内咨询：国际处和所属学院                                        </w:t>
      </w:r>
    </w:p>
    <w:p>
      <w:pPr>
        <w:rPr>
          <w:rFonts w:hint="eastAsia"/>
        </w:rPr>
      </w:pPr>
    </w:p>
    <w:p>
      <w:r>
        <w:rPr>
          <w:rFonts w:hint="eastAsia"/>
        </w:rPr>
        <w:t xml:space="preserve">             </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A36"/>
    <w:rsid w:val="00132910"/>
    <w:rsid w:val="00132C96"/>
    <w:rsid w:val="00171C78"/>
    <w:rsid w:val="001F2535"/>
    <w:rsid w:val="002502B7"/>
    <w:rsid w:val="00340EA5"/>
    <w:rsid w:val="003F568B"/>
    <w:rsid w:val="00445034"/>
    <w:rsid w:val="00482A7B"/>
    <w:rsid w:val="00566A0D"/>
    <w:rsid w:val="006419C8"/>
    <w:rsid w:val="006A562E"/>
    <w:rsid w:val="00741EA4"/>
    <w:rsid w:val="007F1FF4"/>
    <w:rsid w:val="00800C5C"/>
    <w:rsid w:val="00805AFA"/>
    <w:rsid w:val="008B572C"/>
    <w:rsid w:val="00AC577E"/>
    <w:rsid w:val="00B144B9"/>
    <w:rsid w:val="00BC7A36"/>
    <w:rsid w:val="00CB299F"/>
    <w:rsid w:val="00CC29CA"/>
    <w:rsid w:val="00CC6791"/>
    <w:rsid w:val="00F44A9E"/>
    <w:rsid w:val="00F46E04"/>
    <w:rsid w:val="00FD37F3"/>
    <w:rsid w:val="01DA511A"/>
    <w:rsid w:val="02DA09DC"/>
    <w:rsid w:val="04085E14"/>
    <w:rsid w:val="098D09FC"/>
    <w:rsid w:val="0A324CD2"/>
    <w:rsid w:val="0B122E36"/>
    <w:rsid w:val="0CF70FEC"/>
    <w:rsid w:val="0F0B4BEB"/>
    <w:rsid w:val="1085060A"/>
    <w:rsid w:val="10B61A86"/>
    <w:rsid w:val="11155A4D"/>
    <w:rsid w:val="12876A89"/>
    <w:rsid w:val="130244CF"/>
    <w:rsid w:val="1540381D"/>
    <w:rsid w:val="15F61ACB"/>
    <w:rsid w:val="18247EF1"/>
    <w:rsid w:val="1A9D110A"/>
    <w:rsid w:val="1AC9087A"/>
    <w:rsid w:val="21FC4DCA"/>
    <w:rsid w:val="225407A7"/>
    <w:rsid w:val="226B0BA2"/>
    <w:rsid w:val="24127C8F"/>
    <w:rsid w:val="263E1CFB"/>
    <w:rsid w:val="26E52587"/>
    <w:rsid w:val="29497A3E"/>
    <w:rsid w:val="2BA63502"/>
    <w:rsid w:val="2BD2685B"/>
    <w:rsid w:val="2E3D0D4E"/>
    <w:rsid w:val="2FF225B6"/>
    <w:rsid w:val="36727061"/>
    <w:rsid w:val="368F1118"/>
    <w:rsid w:val="37BB032F"/>
    <w:rsid w:val="3A651D4A"/>
    <w:rsid w:val="3ABC37BB"/>
    <w:rsid w:val="3CBF7F64"/>
    <w:rsid w:val="416254FC"/>
    <w:rsid w:val="41E85002"/>
    <w:rsid w:val="435B2341"/>
    <w:rsid w:val="441801A0"/>
    <w:rsid w:val="499A0433"/>
    <w:rsid w:val="4CFB6409"/>
    <w:rsid w:val="5105528A"/>
    <w:rsid w:val="551F0287"/>
    <w:rsid w:val="56AB213F"/>
    <w:rsid w:val="5BC15E39"/>
    <w:rsid w:val="5DCF1B55"/>
    <w:rsid w:val="5E793352"/>
    <w:rsid w:val="5EDE14E4"/>
    <w:rsid w:val="617C6E98"/>
    <w:rsid w:val="61BB7992"/>
    <w:rsid w:val="627A149A"/>
    <w:rsid w:val="64794198"/>
    <w:rsid w:val="653C5035"/>
    <w:rsid w:val="660A23CE"/>
    <w:rsid w:val="6779337E"/>
    <w:rsid w:val="68D85802"/>
    <w:rsid w:val="694A089F"/>
    <w:rsid w:val="69F916E9"/>
    <w:rsid w:val="6A127FB9"/>
    <w:rsid w:val="6A2B277D"/>
    <w:rsid w:val="6A94037F"/>
    <w:rsid w:val="6D7B0B9E"/>
    <w:rsid w:val="6E961F96"/>
    <w:rsid w:val="70E361C7"/>
    <w:rsid w:val="71DC275E"/>
    <w:rsid w:val="723950CF"/>
    <w:rsid w:val="737078D0"/>
    <w:rsid w:val="74FE359B"/>
    <w:rsid w:val="75EA7CBE"/>
    <w:rsid w:val="77EA6FC6"/>
    <w:rsid w:val="78110290"/>
    <w:rsid w:val="7CE01D04"/>
    <w:rsid w:val="7E0C5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Missouri S&amp;T</Company>
  <Pages>2</Pages>
  <Words>358</Words>
  <Characters>2043</Characters>
  <Lines>17</Lines>
  <Paragraphs>4</Paragraphs>
  <TotalTime>9</TotalTime>
  <ScaleCrop>false</ScaleCrop>
  <LinksUpToDate>false</LinksUpToDate>
  <CharactersWithSpaces>2397</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2019-04-03T06:13:00Z</dcterms:created>
  <dc:creator>Xu, Dan</dc:creator>
  <cp:lastModifiedBy>GP</cp:lastModifiedBy>
  <cp:lastPrinted>2019-04-10T02:05:57Z</cp:lastPrinted>
  <dcterms:modified xsi:type="dcterms:W3CDTF">2019-04-10T02:40:00Z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