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关于中国海洋大学本科生休学、复学“一网通”操作说明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一、登录“中国海洋大学信息门户”，点击进入“一网通”，详见下图：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45872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32"/>
          <w:highlight w:val="yellow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highlight w:val="yellow"/>
          <w:lang w:val="en-US" w:eastAsia="zh-CN"/>
        </w:rPr>
        <w:t>注意事项：</w:t>
      </w:r>
      <w:r>
        <w:rPr>
          <w:rFonts w:hint="eastAsia"/>
          <w:sz w:val="24"/>
          <w:szCs w:val="32"/>
          <w:lang w:val="en-US" w:eastAsia="zh-CN"/>
        </w:rPr>
        <w:t>因一网通平台通知会通过短信推送给办理人，请同学们登录“中国海洋大学信息门户”，点击右上角“设置”，绑定</w:t>
      </w:r>
      <w:r>
        <w:rPr>
          <w:rFonts w:hint="eastAsia"/>
          <w:b/>
          <w:bCs/>
          <w:sz w:val="24"/>
          <w:szCs w:val="32"/>
          <w:highlight w:val="yellow"/>
          <w:lang w:val="en-US" w:eastAsia="zh-CN"/>
        </w:rPr>
        <w:t>本人手机号码</w:t>
      </w:r>
      <w:r>
        <w:rPr>
          <w:rFonts w:hint="eastAsia"/>
          <w:sz w:val="24"/>
          <w:szCs w:val="32"/>
          <w:lang w:val="en-US" w:eastAsia="zh-CN"/>
        </w:rPr>
        <w:t>，确保及时收到相关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通知。</w:t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color w:val="000000"/>
          <w:sz w:val="22"/>
        </w:rPr>
      </w:pPr>
      <w:r>
        <w:rPr>
          <w:rFonts w:hint="eastAsia"/>
          <w:color w:val="000000"/>
          <w:sz w:val="22"/>
        </w:rPr>
        <w:drawing>
          <wp:inline distT="0" distB="0" distL="0" distR="0">
            <wp:extent cx="5274310" cy="737870"/>
            <wp:effectExtent l="0" t="0" r="254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二、点击“本科生学籍变动”，选择“休学/复学手续办理”（可点击后面的“+”号，将其添加至“一网通”平台首页，方便使用）</w:t>
      </w:r>
    </w:p>
    <w:p>
      <w:pPr>
        <w:rPr>
          <w:rFonts w:hint="eastAsia"/>
          <w:color w:val="000000"/>
          <w:sz w:val="2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2600" cy="25146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1"/>
        </w:numPr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休学申请，请看流程说明：</w:t>
      </w:r>
    </w:p>
    <w:p>
      <w:pPr>
        <w:numPr>
          <w:numId w:val="0"/>
        </w:numPr>
        <w:ind w:firstLine="480" w:firstLineChars="200"/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点击“新建”按钮，进入“中国海洋大学学生休学申请表”界面，请按照自身情况，如实填写相关信息，例如休学期间（包括休学年、休学学期）、休学原因、休学类型等，上述信息填写完毕后，请点击“办理”按钮，进行下一步流程，若有信息需要确认，则点击“保存按钮”，若在点击“办理”前撤回申请，则点击“作废”按钮。</w:t>
      </w:r>
    </w:p>
    <w:p>
      <w:pPr>
        <w:numPr>
          <w:numId w:val="0"/>
        </w:numPr>
        <w:ind w:firstLine="480" w:firstLineChars="200"/>
        <w:rPr>
          <w:rFonts w:hint="default"/>
          <w:color w:val="000000"/>
          <w:sz w:val="24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0170" cy="3072765"/>
            <wp:effectExtent l="0" t="0" r="11430" b="1333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请注意：请明确休学的起止时间，清楚自己实际休学几个学期（按照学籍管理规定，学生休学不得超过2学年）。</w:t>
      </w:r>
    </w:p>
    <w:p>
      <w:pPr>
        <w:numPr>
          <w:numId w:val="0"/>
        </w:numPr>
        <w:rPr>
          <w:rFonts w:hint="eastAsia"/>
          <w:color w:val="000000"/>
          <w:sz w:val="24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color w:val="000000"/>
          <w:sz w:val="24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color w:val="000000"/>
          <w:sz w:val="2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复学申请，请流程说明：</w:t>
      </w: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  <w:r>
        <w:rPr>
          <w:rFonts w:hint="eastAsia"/>
          <w:color w:val="000000"/>
          <w:sz w:val="22"/>
          <w:lang w:val="en-US" w:eastAsia="zh-CN"/>
        </w:rPr>
        <w:drawing>
          <wp:inline distT="0" distB="0" distL="114300" distR="114300">
            <wp:extent cx="5268595" cy="1648460"/>
            <wp:effectExtent l="0" t="0" r="8255" b="8890"/>
            <wp:docPr id="6" name="图片 6" descr="复学截图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复学截图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点击“新建”按钮，进入“中国海洋大学学生复学申请表”界面，请按照自身情况，如实填写相关信息，如因病复学的学生，需要上传校医院出具的证明材，如因特殊情况需要办理提前复学，则需要提供学生声明、院系审核意见等材料。上述信息填写完毕后，请点击“办理”按钮，进行下一步流程，若有信息需要确认，则点击“保存按钮”，若在点击“办理”前撤回申请，则点击“作废”按钮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000000"/>
          <w:sz w:val="24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000000"/>
          <w:sz w:val="2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查询审核进度</w:t>
      </w:r>
    </w:p>
    <w:p>
      <w:pPr>
        <w:numPr>
          <w:numId w:val="0"/>
        </w:numPr>
        <w:ind w:leftChars="0"/>
        <w:rPr>
          <w:rFonts w:hint="eastAsia"/>
          <w:color w:val="000000"/>
          <w:sz w:val="24"/>
          <w:szCs w:val="28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color w:val="000000"/>
          <w:sz w:val="22"/>
          <w:lang w:val="en-US" w:eastAsia="zh-CN"/>
        </w:rPr>
      </w:pPr>
      <w:r>
        <w:rPr>
          <w:rFonts w:hint="eastAsia"/>
          <w:color w:val="000000"/>
          <w:sz w:val="22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000000"/>
          <w:sz w:val="24"/>
          <w:szCs w:val="28"/>
          <w:lang w:val="en-US" w:eastAsia="zh-CN"/>
        </w:rPr>
      </w:pPr>
      <w:r>
        <w:rPr>
          <w:rFonts w:hint="eastAsia"/>
          <w:color w:val="000000"/>
          <w:sz w:val="24"/>
          <w:szCs w:val="28"/>
          <w:lang w:val="en-US" w:eastAsia="zh-CN"/>
        </w:rPr>
        <w:t>提交休学、复学申请后，可随时进入“已办”项目，点击相关流程，查询审核办理进度。学校审核通过后，学生会收到相应的“通知书”，请按照通知书内容办理后续手续。</w:t>
      </w:r>
    </w:p>
    <w:p>
      <w:pPr>
        <w:numPr>
          <w:ilvl w:val="0"/>
          <w:numId w:val="0"/>
        </w:numPr>
        <w:rPr>
          <w:rFonts w:hint="eastAsia"/>
          <w:color w:val="000000"/>
          <w:sz w:val="2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0000"/>
          <w:sz w:val="2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34310" cy="3282315"/>
            <wp:effectExtent l="0" t="0" r="8890" b="1333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rPr>
          <w:rFonts w:hint="eastAsia"/>
          <w:color w:val="000000"/>
          <w:sz w:val="22"/>
          <w:lang w:val="en-US" w:eastAsia="zh-CN"/>
        </w:rPr>
      </w:pPr>
    </w:p>
    <w:p>
      <w:pPr>
        <w:numPr>
          <w:numId w:val="0"/>
        </w:numPr>
        <w:rPr>
          <w:rFonts w:hint="default"/>
          <w:color w:val="000000"/>
          <w:sz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inherit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3D71F"/>
    <w:multiLevelType w:val="singleLevel"/>
    <w:tmpl w:val="29D3D71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742D6"/>
    <w:rsid w:val="37166056"/>
    <w:rsid w:val="44AB6F2F"/>
    <w:rsid w:val="67CF4D95"/>
    <w:rsid w:val="7ED6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李成林</cp:lastModifiedBy>
  <dcterms:modified xsi:type="dcterms:W3CDTF">2019-08-18T08:51:04Z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2052-11.1.0.8869</vt:lpwstr>
  </property>
</Properties>
</file>