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420" w:leftChars="175"/>
      </w:pPr>
      <w:r>
        <w:rPr>
          <w:rFonts w:hint="eastAsia"/>
        </w:rPr>
        <w:t>中国海洋大学“创新创业经管法实务课程模块”</w:t>
      </w:r>
    </w:p>
    <w:p/>
    <w:tbl>
      <w:tblPr>
        <w:tblStyle w:val="10"/>
        <w:tblW w:w="13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126"/>
        <w:gridCol w:w="7654"/>
        <w:gridCol w:w="727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r>
              <w:rPr>
                <w:rFonts w:hint="eastAsia"/>
                <w:lang w:eastAsia="zh-CN"/>
              </w:rPr>
              <w:t>建议</w:t>
            </w:r>
            <w:r>
              <w:rPr>
                <w:rFonts w:hint="eastAsia"/>
              </w:rPr>
              <w:t>课程</w:t>
            </w:r>
            <w:r>
              <w:rPr>
                <w:rFonts w:hint="eastAsia"/>
                <w:lang w:eastAsia="zh-CN"/>
              </w:rPr>
              <w:t>名</w:t>
            </w:r>
          </w:p>
        </w:tc>
        <w:tc>
          <w:tcPr>
            <w:tcW w:w="2126" w:type="dxa"/>
          </w:tcPr>
          <w:p>
            <w:r>
              <w:rPr>
                <w:rFonts w:hint="eastAsia"/>
              </w:rPr>
              <w:t>课程大纲</w:t>
            </w:r>
          </w:p>
        </w:tc>
        <w:tc>
          <w:tcPr>
            <w:tcW w:w="7654" w:type="dxa"/>
          </w:tcPr>
          <w:p>
            <w:r>
              <w:rPr>
                <w:rFonts w:hint="eastAsia"/>
              </w:rPr>
              <w:t>课程内容</w:t>
            </w:r>
          </w:p>
        </w:tc>
        <w:tc>
          <w:tcPr>
            <w:tcW w:w="727" w:type="dxa"/>
          </w:tcPr>
          <w:p>
            <w:r>
              <w:rPr>
                <w:rFonts w:hint="eastAsia"/>
                <w:lang w:eastAsia="zh-CN"/>
              </w:rPr>
              <w:t>建议</w:t>
            </w:r>
            <w:r>
              <w:rPr>
                <w:rFonts w:hint="eastAsia"/>
              </w:rPr>
              <w:t>学时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主讲人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tcBorders>
              <w:top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企业法律</w:t>
            </w:r>
            <w:r>
              <w:rPr>
                <w:rFonts w:hint="eastAsia"/>
                <w:lang w:eastAsia="zh-CN"/>
              </w:rPr>
              <w:t>实务</w:t>
            </w:r>
          </w:p>
        </w:tc>
        <w:tc>
          <w:tcPr>
            <w:tcW w:w="2126" w:type="dxa"/>
            <w:tcBorders>
              <w:top w:val="double" w:color="auto" w:sz="4" w:space="0"/>
            </w:tcBorders>
          </w:tcPr>
          <w:p>
            <w:r>
              <w:rPr>
                <w:rFonts w:hint="eastAsia"/>
              </w:rPr>
              <w:t>公司法实务</w:t>
            </w:r>
            <w:r>
              <w:rPr>
                <w:rFonts w:hint="eastAsia"/>
                <w:b/>
              </w:rPr>
              <w:t>+</w:t>
            </w:r>
          </w:p>
        </w:tc>
        <w:tc>
          <w:tcPr>
            <w:tcW w:w="7654" w:type="dxa"/>
            <w:tcBorders>
              <w:top w:val="double" w:color="auto" w:sz="4" w:space="0"/>
            </w:tcBorders>
          </w:tcPr>
          <w:p>
            <w:r>
              <w:rPr>
                <w:rFonts w:hint="eastAsia"/>
              </w:rPr>
              <w:t>侧重于</w:t>
            </w:r>
            <w:r>
              <w:t>注册</w:t>
            </w:r>
            <w:r>
              <w:rPr>
                <w:rFonts w:hint="eastAsia"/>
              </w:rPr>
              <w:t>企业</w:t>
            </w:r>
            <w:r>
              <w:t>前需要了解的</w:t>
            </w:r>
            <w:r>
              <w:rPr>
                <w:rFonts w:hint="eastAsia"/>
              </w:rPr>
              <w:t>法律规定</w:t>
            </w:r>
          </w:p>
        </w:tc>
        <w:tc>
          <w:tcPr>
            <w:tcW w:w="727" w:type="dxa"/>
            <w:tcBorders>
              <w:top w:val="double" w:color="auto" w:sz="4" w:space="0"/>
            </w:tcBorders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tcBorders>
              <w:top w:val="double" w:color="auto" w:sz="4" w:space="0"/>
            </w:tcBorders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王娟、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赵蕾</w:t>
            </w:r>
          </w:p>
        </w:tc>
        <w:tc>
          <w:tcPr>
            <w:tcW w:w="851" w:type="dxa"/>
            <w:tcBorders>
              <w:top w:val="doub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/>
        </w:tc>
        <w:tc>
          <w:tcPr>
            <w:tcW w:w="2126" w:type="dxa"/>
          </w:tcPr>
          <w:p>
            <w:r>
              <w:rPr>
                <w:rFonts w:hint="eastAsia"/>
              </w:rPr>
              <w:t>合同撰写</w:t>
            </w:r>
            <w:r>
              <w:t>和审查</w:t>
            </w:r>
            <w:r>
              <w:rPr>
                <w:b/>
              </w:rPr>
              <w:t>+</w:t>
            </w:r>
          </w:p>
        </w:tc>
        <w:tc>
          <w:tcPr>
            <w:tcW w:w="7654" w:type="dxa"/>
          </w:tcPr>
          <w:p>
            <w:r>
              <w:rPr>
                <w:rFonts w:hint="eastAsia"/>
              </w:rPr>
              <w:t>如何把交易变成书面</w:t>
            </w:r>
            <w:r>
              <w:t>合同</w:t>
            </w:r>
            <w:r>
              <w:rPr>
                <w:rFonts w:hint="eastAsia"/>
              </w:rPr>
              <w:t>、常见的合同问题</w:t>
            </w:r>
            <w:r>
              <w:t>、</w:t>
            </w:r>
            <w:r>
              <w:rPr>
                <w:rFonts w:hint="eastAsia"/>
              </w:rPr>
              <w:t>违约责任</w:t>
            </w:r>
          </w:p>
        </w:tc>
        <w:tc>
          <w:tcPr>
            <w:tcW w:w="727" w:type="dxa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992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季泽</w:t>
            </w:r>
            <w:r>
              <w:rPr>
                <w:sz w:val="22"/>
              </w:rPr>
              <w:t>军</w:t>
            </w:r>
            <w:r>
              <w:rPr>
                <w:rFonts w:hint="eastAsia"/>
                <w:sz w:val="22"/>
              </w:rPr>
              <w:t>、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赵蕾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/>
        </w:tc>
        <w:tc>
          <w:tcPr>
            <w:tcW w:w="2126" w:type="dxa"/>
          </w:tcPr>
          <w:p>
            <w:r>
              <w:rPr>
                <w:rFonts w:hint="eastAsia"/>
              </w:rPr>
              <w:t>劳动法实务</w:t>
            </w:r>
          </w:p>
        </w:tc>
        <w:tc>
          <w:tcPr>
            <w:tcW w:w="7654" w:type="dxa"/>
          </w:tcPr>
          <w:p>
            <w:r>
              <w:rPr>
                <w:rFonts w:hint="eastAsia"/>
              </w:rPr>
              <w:t>科普（人力资源管理</w:t>
            </w:r>
            <w:r>
              <w:t>需要用到的劳动法知识</w:t>
            </w:r>
            <w:r>
              <w:rPr>
                <w:rFonts w:hint="eastAsia"/>
              </w:rPr>
              <w:t>）、</w:t>
            </w:r>
            <w:r>
              <w:t>雇用员工的一般流程</w:t>
            </w:r>
          </w:p>
        </w:tc>
        <w:tc>
          <w:tcPr>
            <w:tcW w:w="727" w:type="dxa"/>
          </w:tcPr>
          <w:p>
            <w:r>
              <w:rPr>
                <w:rFonts w:hint="eastAsia"/>
              </w:rPr>
              <w:t>12</w:t>
            </w:r>
            <w:r>
              <w:t>(8)</w:t>
            </w:r>
          </w:p>
        </w:tc>
        <w:tc>
          <w:tcPr>
            <w:tcW w:w="992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王</w:t>
            </w:r>
            <w:r>
              <w:rPr>
                <w:sz w:val="22"/>
              </w:rPr>
              <w:t>丽莉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tcBorders>
              <w:bottom w:val="double" w:color="auto" w:sz="4" w:space="0"/>
            </w:tcBorders>
            <w:vAlign w:val="center"/>
          </w:tcPr>
          <w:p/>
        </w:tc>
        <w:tc>
          <w:tcPr>
            <w:tcW w:w="2126" w:type="dxa"/>
            <w:tcBorders>
              <w:bottom w:val="double" w:color="auto" w:sz="4" w:space="0"/>
            </w:tcBorders>
          </w:tcPr>
          <w:p>
            <w:r>
              <w:rPr>
                <w:rFonts w:hint="eastAsia"/>
              </w:rPr>
              <w:t>知识产权</w:t>
            </w:r>
            <w:r>
              <w:t>和认证</w:t>
            </w:r>
          </w:p>
        </w:tc>
        <w:tc>
          <w:tcPr>
            <w:tcW w:w="7654" w:type="dxa"/>
            <w:tcBorders>
              <w:bottom w:val="double" w:color="auto" w:sz="4" w:space="0"/>
            </w:tcBorders>
          </w:tcPr>
          <w:p>
            <w:r>
              <w:rPr>
                <w:rFonts w:hint="eastAsia"/>
              </w:rPr>
              <w:t>科普、如何利用</w:t>
            </w:r>
            <w:r>
              <w:t>知识产权保护企业</w:t>
            </w:r>
          </w:p>
        </w:tc>
        <w:tc>
          <w:tcPr>
            <w:tcW w:w="727" w:type="dxa"/>
            <w:tcBorders>
              <w:bottom w:val="double" w:color="auto" w:sz="4" w:space="0"/>
            </w:tcBorders>
          </w:tcPr>
          <w:p>
            <w:r>
              <w:rPr>
                <w:rFonts w:hint="eastAsia"/>
              </w:rPr>
              <w:t>4</w:t>
            </w:r>
            <w:r>
              <w:t>(8)</w:t>
            </w:r>
          </w:p>
        </w:tc>
        <w:tc>
          <w:tcPr>
            <w:tcW w:w="992" w:type="dxa"/>
            <w:tcBorders>
              <w:bottom w:val="double" w:color="auto" w:sz="4" w:space="0"/>
            </w:tcBorders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王娟、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赵蕾</w:t>
            </w:r>
          </w:p>
        </w:tc>
        <w:tc>
          <w:tcPr>
            <w:tcW w:w="851" w:type="dxa"/>
            <w:tcBorders>
              <w:bottom w:val="doub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tcBorders>
              <w:top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财税实务</w:t>
            </w:r>
          </w:p>
        </w:tc>
        <w:tc>
          <w:tcPr>
            <w:tcW w:w="2126" w:type="dxa"/>
            <w:tcBorders>
              <w:top w:val="double" w:color="auto" w:sz="4" w:space="0"/>
            </w:tcBorders>
          </w:tcPr>
          <w:p>
            <w:r>
              <w:rPr>
                <w:rFonts w:hint="eastAsia"/>
              </w:rPr>
              <w:t>企业财税实务</w:t>
            </w:r>
          </w:p>
        </w:tc>
        <w:tc>
          <w:tcPr>
            <w:tcW w:w="7654" w:type="dxa"/>
            <w:tcBorders>
              <w:top w:val="double" w:color="auto" w:sz="4" w:space="0"/>
            </w:tcBorders>
          </w:tcPr>
          <w:p>
            <w:r>
              <w:rPr>
                <w:rFonts w:hint="eastAsia"/>
              </w:rPr>
              <w:t>企业基本</w:t>
            </w:r>
            <w:r>
              <w:t>财税概念</w:t>
            </w:r>
            <w:r>
              <w:rPr>
                <w:rFonts w:hint="eastAsia"/>
              </w:rPr>
              <w:t>、*</w:t>
            </w:r>
            <w:r>
              <w:t>企业财务制度的建立、</w:t>
            </w:r>
            <w:r>
              <w:rPr>
                <w:rFonts w:hint="eastAsia"/>
              </w:rPr>
              <w:t>中小企业案例</w:t>
            </w:r>
          </w:p>
        </w:tc>
        <w:tc>
          <w:tcPr>
            <w:tcW w:w="727" w:type="dxa"/>
            <w:tcBorders>
              <w:top w:val="double" w:color="auto" w:sz="4" w:space="0"/>
            </w:tcBorders>
          </w:tcPr>
          <w:p>
            <w:r>
              <w:t>4</w:t>
            </w:r>
          </w:p>
        </w:tc>
        <w:tc>
          <w:tcPr>
            <w:tcW w:w="992" w:type="dxa"/>
            <w:tcBorders>
              <w:top w:val="double" w:color="auto" w:sz="4" w:space="0"/>
            </w:tcBorders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张媛</w:t>
            </w:r>
          </w:p>
        </w:tc>
        <w:tc>
          <w:tcPr>
            <w:tcW w:w="851" w:type="dxa"/>
            <w:tcBorders>
              <w:top w:val="doub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/>
        </w:tc>
        <w:tc>
          <w:tcPr>
            <w:tcW w:w="2126" w:type="dxa"/>
          </w:tcPr>
          <w:p>
            <w:r>
              <w:rPr>
                <w:rFonts w:hint="eastAsia"/>
              </w:rPr>
              <w:t>财务意识</w:t>
            </w:r>
            <w:r>
              <w:t>培养</w:t>
            </w:r>
          </w:p>
        </w:tc>
        <w:tc>
          <w:tcPr>
            <w:tcW w:w="7654" w:type="dxa"/>
          </w:tcPr>
          <w:p>
            <w:r>
              <w:rPr>
                <w:rFonts w:hint="eastAsia"/>
              </w:rPr>
              <w:t>企业经营</w:t>
            </w:r>
            <w:r>
              <w:t>模拟</w:t>
            </w:r>
            <w:r>
              <w:rPr>
                <w:rFonts w:hint="eastAsia"/>
              </w:rPr>
              <w:t>（沙盘</w:t>
            </w:r>
            <w:r>
              <w:t>游戏</w:t>
            </w:r>
            <w:r>
              <w:rPr>
                <w:rFonts w:hint="eastAsia"/>
              </w:rPr>
              <w:t>）、财务</w:t>
            </w:r>
            <w:r>
              <w:t>特质分析、案例</w:t>
            </w:r>
          </w:p>
        </w:tc>
        <w:tc>
          <w:tcPr>
            <w:tcW w:w="727" w:type="dxa"/>
          </w:tcPr>
          <w:p>
            <w:r>
              <w:t>8</w:t>
            </w:r>
          </w:p>
        </w:tc>
        <w:tc>
          <w:tcPr>
            <w:tcW w:w="992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张媛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/>
        </w:tc>
        <w:tc>
          <w:tcPr>
            <w:tcW w:w="2126" w:type="dxa"/>
          </w:tcPr>
          <w:p>
            <w:r>
              <w:rPr>
                <w:rFonts w:hint="eastAsia"/>
              </w:rPr>
              <w:t>财报分析</w:t>
            </w:r>
            <w:r>
              <w:rPr>
                <w:rFonts w:hint="eastAsia"/>
                <w:b/>
              </w:rPr>
              <w:t>+</w:t>
            </w:r>
          </w:p>
        </w:tc>
        <w:tc>
          <w:tcPr>
            <w:tcW w:w="7654" w:type="dxa"/>
          </w:tcPr>
          <w:p>
            <w:r>
              <w:rPr>
                <w:rFonts w:hint="eastAsia"/>
              </w:rPr>
              <w:t>三表</w:t>
            </w:r>
            <w:r>
              <w:t>及其主要内容关联关系</w:t>
            </w:r>
            <w:r>
              <w:rPr>
                <w:rFonts w:hint="eastAsia"/>
              </w:rPr>
              <w:t>、通过财报反映企业</w:t>
            </w:r>
            <w:r>
              <w:t>状况</w:t>
            </w:r>
          </w:p>
        </w:tc>
        <w:tc>
          <w:tcPr>
            <w:tcW w:w="727" w:type="dxa"/>
          </w:tcPr>
          <w:p>
            <w:r>
              <w:t>12</w:t>
            </w:r>
          </w:p>
        </w:tc>
        <w:tc>
          <w:tcPr>
            <w:tcW w:w="992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魏景华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/>
        </w:tc>
        <w:tc>
          <w:tcPr>
            <w:tcW w:w="2126" w:type="dxa"/>
          </w:tcPr>
          <w:p>
            <w:r>
              <w:rPr>
                <w:rFonts w:hint="eastAsia"/>
              </w:rPr>
              <w:t>财务的</w:t>
            </w:r>
            <w:r>
              <w:t>魅力</w:t>
            </w:r>
          </w:p>
        </w:tc>
        <w:tc>
          <w:tcPr>
            <w:tcW w:w="7654" w:type="dxa"/>
          </w:tcPr>
          <w:p>
            <w:r>
              <w:rPr>
                <w:rFonts w:hint="eastAsia"/>
              </w:rPr>
              <w:t>主讲</w:t>
            </w:r>
            <w:r>
              <w:t>公司</w:t>
            </w:r>
            <w:r>
              <w:rPr>
                <w:rFonts w:hint="eastAsia"/>
              </w:rPr>
              <w:t>的</w:t>
            </w:r>
            <w:r>
              <w:t>魅力，</w:t>
            </w:r>
            <w:r>
              <w:rPr>
                <w:rFonts w:hint="eastAsia"/>
              </w:rPr>
              <w:t>合理避税、扶持</w:t>
            </w:r>
            <w:r>
              <w:t>政策</w:t>
            </w:r>
            <w:r>
              <w:rPr>
                <w:rFonts w:hint="eastAsia"/>
              </w:rPr>
              <w:t>的</w:t>
            </w:r>
            <w:r>
              <w:t>利用</w:t>
            </w:r>
          </w:p>
        </w:tc>
        <w:tc>
          <w:tcPr>
            <w:tcW w:w="727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张媛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/>
        </w:tc>
        <w:tc>
          <w:tcPr>
            <w:tcW w:w="2126" w:type="dxa"/>
          </w:tcPr>
          <w:p>
            <w:r>
              <w:rPr>
                <w:rFonts w:hint="eastAsia"/>
              </w:rPr>
              <w:t>财务</w:t>
            </w:r>
            <w:r>
              <w:t>预测和预算</w:t>
            </w:r>
            <w:r>
              <w:rPr>
                <w:rFonts w:hint="eastAsia"/>
                <w:b/>
              </w:rPr>
              <w:t>+</w:t>
            </w:r>
          </w:p>
        </w:tc>
        <w:tc>
          <w:tcPr>
            <w:tcW w:w="7654" w:type="dxa"/>
          </w:tcPr>
          <w:p>
            <w:r>
              <w:rPr>
                <w:rFonts w:hint="eastAsia"/>
              </w:rPr>
              <w:t>财务预测方法（需求</w:t>
            </w:r>
            <w:r>
              <w:t>与</w:t>
            </w:r>
            <w:r>
              <w:rPr>
                <w:rFonts w:hint="eastAsia"/>
              </w:rPr>
              <w:t>成本）</w:t>
            </w:r>
            <w:r>
              <w:t>、预算编制及思路</w:t>
            </w:r>
          </w:p>
        </w:tc>
        <w:tc>
          <w:tcPr>
            <w:tcW w:w="727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*张媛、*王民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>
            <w:r>
              <w:rPr>
                <w:rFonts w:hint="eastAsia"/>
              </w:rPr>
              <w:t>企业管理</w:t>
            </w:r>
            <w:bookmarkStart w:id="0" w:name="_GoBack"/>
            <w:bookmarkEnd w:id="0"/>
          </w:p>
        </w:tc>
        <w:tc>
          <w:tcPr>
            <w:tcW w:w="2126" w:type="dxa"/>
          </w:tcPr>
          <w:p>
            <w:r>
              <w:rPr>
                <w:rFonts w:hint="eastAsia"/>
              </w:rPr>
              <w:t>企业基本架构</w:t>
            </w:r>
            <w:r>
              <w:rPr>
                <w:rFonts w:hint="eastAsia"/>
                <w:b/>
              </w:rPr>
              <w:t>+</w:t>
            </w:r>
          </w:p>
        </w:tc>
        <w:tc>
          <w:tcPr>
            <w:tcW w:w="7654" w:type="dxa"/>
          </w:tcPr>
          <w:p>
            <w:r>
              <w:rPr>
                <w:rFonts w:hint="eastAsia"/>
              </w:rPr>
              <w:t>从</w:t>
            </w:r>
            <w:r>
              <w:t>股东到</w:t>
            </w:r>
            <w:r>
              <w:rPr>
                <w:rFonts w:hint="eastAsia"/>
              </w:rPr>
              <w:t>专员</w:t>
            </w:r>
            <w:r>
              <w:t>，从行政部到技术部，</w:t>
            </w:r>
            <w:r>
              <w:rPr>
                <w:rFonts w:hint="eastAsia"/>
              </w:rPr>
              <w:t>大中小</w:t>
            </w:r>
            <w:r>
              <w:t>企业的一</w:t>
            </w:r>
            <w:r>
              <w:rPr>
                <w:rFonts w:hint="eastAsia"/>
              </w:rPr>
              <w:t>般组织结构</w:t>
            </w:r>
            <w:r>
              <w:t>和原因</w:t>
            </w:r>
          </w:p>
        </w:tc>
        <w:tc>
          <w:tcPr>
            <w:tcW w:w="727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*邱天阳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/>
        </w:tc>
        <w:tc>
          <w:tcPr>
            <w:tcW w:w="2126" w:type="dxa"/>
          </w:tcPr>
          <w:p>
            <w:r>
              <w:rPr>
                <w:rFonts w:hint="eastAsia"/>
              </w:rPr>
              <w:t>高级管理</w:t>
            </w:r>
          </w:p>
        </w:tc>
        <w:tc>
          <w:tcPr>
            <w:tcW w:w="7654" w:type="dxa"/>
          </w:tcPr>
          <w:p>
            <w:r>
              <w:rPr>
                <w:rFonts w:hint="eastAsia"/>
              </w:rPr>
              <w:t>股权管理</w:t>
            </w:r>
            <w:r>
              <w:t>、</w:t>
            </w:r>
            <w:r>
              <w:rPr>
                <w:rFonts w:hint="eastAsia"/>
              </w:rPr>
              <w:t>董事会</w:t>
            </w:r>
            <w:r>
              <w:t>治理</w:t>
            </w:r>
          </w:p>
        </w:tc>
        <w:tc>
          <w:tcPr>
            <w:tcW w:w="727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*邱天阳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/>
        </w:tc>
        <w:tc>
          <w:tcPr>
            <w:tcW w:w="2126" w:type="dxa"/>
          </w:tcPr>
          <w:p>
            <w:r>
              <w:rPr>
                <w:rFonts w:hint="eastAsia"/>
              </w:rPr>
              <w:t>经营管理</w:t>
            </w:r>
            <w:r>
              <w:rPr>
                <w:rFonts w:hint="eastAsia"/>
                <w:b/>
              </w:rPr>
              <w:t>+</w:t>
            </w:r>
          </w:p>
        </w:tc>
        <w:tc>
          <w:tcPr>
            <w:tcW w:w="7654" w:type="dxa"/>
          </w:tcPr>
          <w:p>
            <w:r>
              <w:rPr>
                <w:rFonts w:hint="eastAsia"/>
              </w:rPr>
              <w:t>沙盘模拟</w:t>
            </w:r>
            <w:r>
              <w:t>、</w:t>
            </w:r>
            <w:r>
              <w:rPr>
                <w:rFonts w:hint="eastAsia"/>
              </w:rPr>
              <w:t>经营预测</w:t>
            </w:r>
            <w:r>
              <w:t>、市场定位、商业模式设计及分享</w:t>
            </w:r>
          </w:p>
        </w:tc>
        <w:tc>
          <w:tcPr>
            <w:tcW w:w="727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*</w:t>
            </w:r>
            <w:r>
              <w:rPr>
                <w:rFonts w:hint="eastAsia"/>
                <w:sz w:val="22"/>
              </w:rPr>
              <w:t>邱天阳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/>
        </w:tc>
        <w:tc>
          <w:tcPr>
            <w:tcW w:w="2126" w:type="dxa"/>
          </w:tcPr>
          <w:p>
            <w:r>
              <w:rPr>
                <w:rFonts w:hint="eastAsia"/>
              </w:rPr>
              <w:t>生产管理</w:t>
            </w:r>
          </w:p>
        </w:tc>
        <w:tc>
          <w:tcPr>
            <w:tcW w:w="7654" w:type="dxa"/>
          </w:tcPr>
          <w:p>
            <w:r>
              <w:rPr>
                <w:rFonts w:hint="eastAsia"/>
              </w:rPr>
              <w:t>面向生产加工</w:t>
            </w:r>
            <w:r>
              <w:t>行业</w:t>
            </w:r>
            <w:r>
              <w:rPr>
                <w:rFonts w:hint="eastAsia"/>
              </w:rPr>
              <w:t>、</w:t>
            </w:r>
            <w:r>
              <w:t>研发</w:t>
            </w:r>
            <w:r>
              <w:rPr>
                <w:rFonts w:hint="eastAsia"/>
              </w:rPr>
              <w:t>方向及</w:t>
            </w:r>
            <w:r>
              <w:t>一般思路</w:t>
            </w:r>
          </w:p>
        </w:tc>
        <w:tc>
          <w:tcPr>
            <w:tcW w:w="727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王冰涛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/>
        </w:tc>
        <w:tc>
          <w:tcPr>
            <w:tcW w:w="2126" w:type="dxa"/>
          </w:tcPr>
          <w:p>
            <w:r>
              <w:rPr>
                <w:rFonts w:hint="eastAsia"/>
              </w:rPr>
              <w:t>管理工具</w:t>
            </w:r>
            <w:r>
              <w:t>和方法</w:t>
            </w:r>
          </w:p>
        </w:tc>
        <w:tc>
          <w:tcPr>
            <w:tcW w:w="7654" w:type="dxa"/>
          </w:tcPr>
          <w:p>
            <w:r>
              <w:rPr>
                <w:rFonts w:hint="eastAsia"/>
              </w:rPr>
              <w:t>德鲁克</w:t>
            </w:r>
            <w:r>
              <w:t>方法论、罗伯特议事规则、思维导图、甘特图</w:t>
            </w:r>
          </w:p>
        </w:tc>
        <w:tc>
          <w:tcPr>
            <w:tcW w:w="727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张媛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/>
        </w:tc>
        <w:tc>
          <w:tcPr>
            <w:tcW w:w="2126" w:type="dxa"/>
          </w:tcPr>
          <w:p>
            <w:r>
              <w:rPr>
                <w:rFonts w:hint="eastAsia"/>
              </w:rPr>
              <w:t>人力资源管理</w:t>
            </w:r>
          </w:p>
        </w:tc>
        <w:tc>
          <w:tcPr>
            <w:tcW w:w="7654" w:type="dxa"/>
          </w:tcPr>
          <w:p>
            <w:r>
              <w:rPr>
                <w:rFonts w:hint="eastAsia"/>
              </w:rPr>
              <w:t>人力资源</w:t>
            </w:r>
            <w:r>
              <w:t>原来有</w:t>
            </w:r>
            <w:r>
              <w:rPr>
                <w:rFonts w:hint="eastAsia"/>
              </w:rPr>
              <w:t>六大板块</w:t>
            </w:r>
          </w:p>
        </w:tc>
        <w:tc>
          <w:tcPr>
            <w:tcW w:w="727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王丽莉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tcBorders>
              <w:bottom w:val="double" w:color="auto" w:sz="4" w:space="0"/>
            </w:tcBorders>
            <w:vAlign w:val="center"/>
          </w:tcPr>
          <w:p/>
        </w:tc>
        <w:tc>
          <w:tcPr>
            <w:tcW w:w="2126" w:type="dxa"/>
            <w:tcBorders>
              <w:bottom w:val="double" w:color="auto" w:sz="4" w:space="0"/>
            </w:tcBorders>
          </w:tcPr>
          <w:p>
            <w:r>
              <w:rPr>
                <w:rFonts w:hint="eastAsia"/>
              </w:rPr>
              <w:t>商业计划书</w:t>
            </w:r>
            <w:r>
              <w:rPr>
                <w:rFonts w:hint="eastAsia"/>
                <w:b/>
              </w:rPr>
              <w:t>+</w:t>
            </w:r>
          </w:p>
        </w:tc>
        <w:tc>
          <w:tcPr>
            <w:tcW w:w="7654" w:type="dxa"/>
            <w:tcBorders>
              <w:bottom w:val="double" w:color="auto" w:sz="4" w:space="0"/>
            </w:tcBorders>
          </w:tcPr>
          <w:p>
            <w:r>
              <w:rPr>
                <w:rFonts w:hint="eastAsia"/>
              </w:rPr>
              <w:t>对内商业计划的</w:t>
            </w:r>
            <w:r>
              <w:t>撰写</w:t>
            </w:r>
          </w:p>
        </w:tc>
        <w:tc>
          <w:tcPr>
            <w:tcW w:w="727" w:type="dxa"/>
            <w:tcBorders>
              <w:bottom w:val="double" w:color="auto" w:sz="4" w:space="0"/>
            </w:tcBorders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992" w:type="dxa"/>
            <w:tcBorders>
              <w:bottom w:val="double" w:color="auto" w:sz="4" w:space="0"/>
            </w:tcBorders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邱天阳</w:t>
            </w:r>
          </w:p>
        </w:tc>
        <w:tc>
          <w:tcPr>
            <w:tcW w:w="851" w:type="dxa"/>
            <w:tcBorders>
              <w:bottom w:val="doub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tcBorders>
              <w:top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企业金融</w:t>
            </w:r>
          </w:p>
        </w:tc>
        <w:tc>
          <w:tcPr>
            <w:tcW w:w="2126" w:type="dxa"/>
            <w:tcBorders>
              <w:top w:val="double" w:color="auto" w:sz="4" w:space="0"/>
            </w:tcBorders>
          </w:tcPr>
          <w:p>
            <w:r>
              <w:rPr>
                <w:rFonts w:hint="eastAsia"/>
              </w:rPr>
              <w:t>金融市场基础</w:t>
            </w:r>
          </w:p>
        </w:tc>
        <w:tc>
          <w:tcPr>
            <w:tcW w:w="7654" w:type="dxa"/>
            <w:tcBorders>
              <w:top w:val="double" w:color="auto" w:sz="4" w:space="0"/>
            </w:tcBorders>
          </w:tcPr>
          <w:p>
            <w:r>
              <w:rPr>
                <w:rFonts w:hint="eastAsia"/>
              </w:rPr>
              <w:t>多层次证券</w:t>
            </w:r>
            <w:r>
              <w:t>市场</w:t>
            </w:r>
            <w:r>
              <w:rPr>
                <w:rFonts w:hint="eastAsia"/>
              </w:rPr>
              <w:t>、一/二</w:t>
            </w:r>
            <w:r>
              <w:t>级</w:t>
            </w:r>
            <w:r>
              <w:rPr>
                <w:rFonts w:hint="eastAsia"/>
              </w:rPr>
              <w:t>市场、投融资现状</w:t>
            </w:r>
          </w:p>
        </w:tc>
        <w:tc>
          <w:tcPr>
            <w:tcW w:w="727" w:type="dxa"/>
            <w:tcBorders>
              <w:top w:val="double" w:color="auto" w:sz="4" w:space="0"/>
            </w:tcBorders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double" w:color="auto" w:sz="4" w:space="0"/>
            </w:tcBorders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邱天阳、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薛磊</w:t>
            </w:r>
          </w:p>
        </w:tc>
        <w:tc>
          <w:tcPr>
            <w:tcW w:w="851" w:type="dxa"/>
            <w:tcBorders>
              <w:top w:val="doub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/>
        </w:tc>
        <w:tc>
          <w:tcPr>
            <w:tcW w:w="2126" w:type="dxa"/>
          </w:tcPr>
          <w:p>
            <w:r>
              <w:rPr>
                <w:rFonts w:hint="eastAsia"/>
              </w:rPr>
              <w:t>公司金融预测</w:t>
            </w:r>
          </w:p>
        </w:tc>
        <w:tc>
          <w:tcPr>
            <w:tcW w:w="7654" w:type="dxa"/>
          </w:tcPr>
          <w:p>
            <w:r>
              <w:rPr>
                <w:rFonts w:hint="eastAsia"/>
              </w:rPr>
              <w:t>财务预测</w:t>
            </w:r>
            <w:r>
              <w:t>的融资板块</w:t>
            </w:r>
          </w:p>
        </w:tc>
        <w:tc>
          <w:tcPr>
            <w:tcW w:w="727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薛磊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/>
        </w:tc>
        <w:tc>
          <w:tcPr>
            <w:tcW w:w="2126" w:type="dxa"/>
          </w:tcPr>
          <w:p>
            <w:r>
              <w:rPr>
                <w:rFonts w:hint="eastAsia"/>
              </w:rPr>
              <w:t>常用融资方法</w:t>
            </w:r>
          </w:p>
        </w:tc>
        <w:tc>
          <w:tcPr>
            <w:tcW w:w="7654" w:type="dxa"/>
          </w:tcPr>
          <w:p>
            <w:r>
              <w:rPr>
                <w:rFonts w:hint="eastAsia"/>
              </w:rPr>
              <w:t>企业</w:t>
            </w:r>
            <w:r>
              <w:t>融资现状、</w:t>
            </w:r>
            <w:r>
              <w:rPr>
                <w:rFonts w:hint="eastAsia"/>
              </w:rPr>
              <w:t>股权债权贷款</w:t>
            </w:r>
            <w:r>
              <w:t>融资</w:t>
            </w:r>
            <w:r>
              <w:rPr>
                <w:rFonts w:hint="eastAsia"/>
              </w:rPr>
              <w:t>区别</w:t>
            </w:r>
            <w:r>
              <w:t>利弊及风险</w:t>
            </w:r>
          </w:p>
        </w:tc>
        <w:tc>
          <w:tcPr>
            <w:tcW w:w="727" w:type="dxa"/>
          </w:tcPr>
          <w:p>
            <w:r>
              <w:t>4</w:t>
            </w:r>
          </w:p>
        </w:tc>
        <w:tc>
          <w:tcPr>
            <w:tcW w:w="992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邱天阳、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薛磊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/>
        </w:tc>
        <w:tc>
          <w:tcPr>
            <w:tcW w:w="2126" w:type="dxa"/>
          </w:tcPr>
          <w:p>
            <w:r>
              <w:rPr>
                <w:rFonts w:hint="eastAsia"/>
              </w:rPr>
              <w:t>创业投融资</w:t>
            </w:r>
            <w:r>
              <w:rPr>
                <w:rFonts w:hint="eastAsia"/>
                <w:b/>
              </w:rPr>
              <w:t>+</w:t>
            </w:r>
          </w:p>
        </w:tc>
        <w:tc>
          <w:tcPr>
            <w:tcW w:w="7654" w:type="dxa"/>
          </w:tcPr>
          <w:p>
            <w:r>
              <w:rPr>
                <w:rFonts w:hint="eastAsia"/>
              </w:rPr>
              <w:t>创业投资</w:t>
            </w:r>
            <w:r>
              <w:t>所处地位、创业</w:t>
            </w:r>
            <w:r>
              <w:rPr>
                <w:rFonts w:hint="eastAsia"/>
              </w:rPr>
              <w:t>融资</w:t>
            </w:r>
            <w:r>
              <w:t>概念、创业融资的一般方式</w:t>
            </w:r>
          </w:p>
        </w:tc>
        <w:tc>
          <w:tcPr>
            <w:tcW w:w="727" w:type="dxa"/>
          </w:tcPr>
          <w:p>
            <w:r>
              <w:t>8</w:t>
            </w:r>
          </w:p>
        </w:tc>
        <w:tc>
          <w:tcPr>
            <w:tcW w:w="992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邱天阳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/>
        </w:tc>
        <w:tc>
          <w:tcPr>
            <w:tcW w:w="2126" w:type="dxa"/>
          </w:tcPr>
          <w:p>
            <w:r>
              <w:rPr>
                <w:rFonts w:hint="eastAsia"/>
              </w:rPr>
              <w:t>商业计划</w:t>
            </w:r>
            <w:r>
              <w:t>及路演</w:t>
            </w:r>
            <w:r>
              <w:rPr>
                <w:rFonts w:hint="eastAsia"/>
                <w:b/>
              </w:rPr>
              <w:t>+</w:t>
            </w:r>
          </w:p>
        </w:tc>
        <w:tc>
          <w:tcPr>
            <w:tcW w:w="7654" w:type="dxa"/>
          </w:tcPr>
          <w:p>
            <w:r>
              <w:rPr>
                <w:rFonts w:hint="eastAsia"/>
              </w:rPr>
              <w:t>融资性商业计划书的撰写、</w:t>
            </w:r>
            <w:r>
              <w:t>商业路演</w:t>
            </w:r>
            <w:r>
              <w:rPr>
                <w:rFonts w:hint="eastAsia"/>
              </w:rPr>
              <w:t>的基本</w:t>
            </w:r>
            <w:r>
              <w:t>方式和原则</w:t>
            </w:r>
          </w:p>
        </w:tc>
        <w:tc>
          <w:tcPr>
            <w:tcW w:w="727" w:type="dxa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992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邱天阳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tcBorders>
              <w:bottom w:val="double" w:color="auto" w:sz="4" w:space="0"/>
            </w:tcBorders>
            <w:vAlign w:val="center"/>
          </w:tcPr>
          <w:p/>
        </w:tc>
        <w:tc>
          <w:tcPr>
            <w:tcW w:w="2126" w:type="dxa"/>
            <w:tcBorders>
              <w:bottom w:val="double" w:color="auto" w:sz="4" w:space="0"/>
            </w:tcBorders>
          </w:tcPr>
          <w:p>
            <w:r>
              <w:rPr>
                <w:rFonts w:hint="eastAsia"/>
              </w:rPr>
              <w:t>债务融资</w:t>
            </w:r>
          </w:p>
        </w:tc>
        <w:tc>
          <w:tcPr>
            <w:tcW w:w="7654" w:type="dxa"/>
            <w:tcBorders>
              <w:bottom w:val="double" w:color="auto" w:sz="4" w:space="0"/>
            </w:tcBorders>
          </w:tcPr>
          <w:p>
            <w:r>
              <w:rPr>
                <w:rFonts w:hint="eastAsia"/>
              </w:rPr>
              <w:t>债务融资</w:t>
            </w:r>
            <w:r>
              <w:t>市场现状、债务融资的一</w:t>
            </w:r>
            <w:r>
              <w:rPr>
                <w:rFonts w:hint="eastAsia"/>
              </w:rPr>
              <w:t>般</w:t>
            </w:r>
            <w:r>
              <w:t>方式</w:t>
            </w:r>
          </w:p>
        </w:tc>
        <w:tc>
          <w:tcPr>
            <w:tcW w:w="727" w:type="dxa"/>
            <w:tcBorders>
              <w:bottom w:val="double" w:color="auto" w:sz="4" w:space="0"/>
            </w:tcBorders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bottom w:val="double" w:color="auto" w:sz="4" w:space="0"/>
            </w:tcBorders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薛磊</w:t>
            </w:r>
          </w:p>
        </w:tc>
        <w:tc>
          <w:tcPr>
            <w:tcW w:w="851" w:type="dxa"/>
            <w:tcBorders>
              <w:bottom w:val="doub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tcBorders>
              <w:top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市场营销</w:t>
            </w:r>
          </w:p>
        </w:tc>
        <w:tc>
          <w:tcPr>
            <w:tcW w:w="2126" w:type="dxa"/>
            <w:tcBorders>
              <w:top w:val="double" w:color="auto" w:sz="4" w:space="0"/>
            </w:tcBorders>
          </w:tcPr>
          <w:p>
            <w:r>
              <w:rPr>
                <w:rFonts w:hint="eastAsia"/>
              </w:rPr>
              <w:t>市场分析</w:t>
            </w:r>
            <w:r>
              <w:rPr>
                <w:rFonts w:hint="eastAsia"/>
                <w:b/>
              </w:rPr>
              <w:t>+</w:t>
            </w:r>
          </w:p>
        </w:tc>
        <w:tc>
          <w:tcPr>
            <w:tcW w:w="7654" w:type="dxa"/>
            <w:tcBorders>
              <w:top w:val="double" w:color="auto" w:sz="4" w:space="0"/>
            </w:tcBorders>
          </w:tcPr>
          <w:p>
            <w:r>
              <w:rPr>
                <w:rFonts w:hint="eastAsia"/>
              </w:rPr>
              <w:t>如何</w:t>
            </w:r>
            <w:r>
              <w:t>进行市场分析、</w:t>
            </w:r>
            <w:r>
              <w:rPr>
                <w:rFonts w:hint="eastAsia"/>
              </w:rPr>
              <w:t>一般调查方法、</w:t>
            </w:r>
            <w:r>
              <w:t>三天内成为行业专家</w:t>
            </w:r>
          </w:p>
        </w:tc>
        <w:tc>
          <w:tcPr>
            <w:tcW w:w="727" w:type="dxa"/>
            <w:tcBorders>
              <w:top w:val="double" w:color="auto" w:sz="4" w:space="0"/>
            </w:tcBorders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992" w:type="dxa"/>
            <w:tcBorders>
              <w:top w:val="double" w:color="auto" w:sz="4" w:space="0"/>
            </w:tcBorders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初蕾</w:t>
            </w:r>
          </w:p>
        </w:tc>
        <w:tc>
          <w:tcPr>
            <w:tcW w:w="851" w:type="dxa"/>
            <w:tcBorders>
              <w:top w:val="doub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/>
        </w:tc>
        <w:tc>
          <w:tcPr>
            <w:tcW w:w="2126" w:type="dxa"/>
          </w:tcPr>
          <w:p>
            <w:r>
              <w:rPr>
                <w:rFonts w:hint="eastAsia"/>
              </w:rPr>
              <w:t>营销管理</w:t>
            </w:r>
          </w:p>
        </w:tc>
        <w:tc>
          <w:tcPr>
            <w:tcW w:w="7654" w:type="dxa"/>
          </w:tcPr>
          <w:p>
            <w:r>
              <w:rPr>
                <w:rFonts w:hint="eastAsia"/>
              </w:rPr>
              <w:t>如何</w:t>
            </w:r>
            <w:r>
              <w:t>设计战略性的卖货手段</w:t>
            </w:r>
            <w:r>
              <w:rPr>
                <w:rFonts w:hint="eastAsia"/>
              </w:rPr>
              <w:t>、</w:t>
            </w:r>
            <w:r>
              <w:t>销售团队的搭建和管理、</w:t>
            </w:r>
            <w:r>
              <w:rPr>
                <w:rFonts w:hint="eastAsia"/>
              </w:rPr>
              <w:t>大量</w:t>
            </w:r>
            <w:r>
              <w:t>案例</w:t>
            </w:r>
          </w:p>
        </w:tc>
        <w:tc>
          <w:tcPr>
            <w:tcW w:w="727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初蕾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/>
        </w:tc>
        <w:tc>
          <w:tcPr>
            <w:tcW w:w="2126" w:type="dxa"/>
          </w:tcPr>
          <w:p>
            <w:r>
              <w:rPr>
                <w:rFonts w:hint="eastAsia"/>
              </w:rPr>
              <w:t>销售实务</w:t>
            </w:r>
          </w:p>
        </w:tc>
        <w:tc>
          <w:tcPr>
            <w:tcW w:w="7654" w:type="dxa"/>
          </w:tcPr>
          <w:p>
            <w:r>
              <w:rPr>
                <w:rFonts w:hint="eastAsia"/>
              </w:rPr>
              <w:t>演讲与口才</w:t>
            </w:r>
            <w:r>
              <w:t>、</w:t>
            </w:r>
            <w:r>
              <w:rPr>
                <w:rFonts w:hint="eastAsia"/>
              </w:rPr>
              <w:t>挖掘</w:t>
            </w:r>
            <w:r>
              <w:t>客户需求</w:t>
            </w:r>
            <w:r>
              <w:rPr>
                <w:rFonts w:hint="eastAsia"/>
              </w:rPr>
              <w:t>和</w:t>
            </w:r>
            <w:r>
              <w:t>产品特性</w:t>
            </w:r>
            <w:r>
              <w:rPr>
                <w:rFonts w:hint="eastAsia"/>
              </w:rPr>
              <w:t>、</w:t>
            </w:r>
            <w:r>
              <w:t>正确的</w:t>
            </w:r>
            <w:r>
              <w:rPr>
                <w:rFonts w:hint="eastAsia"/>
              </w:rPr>
              <w:t>销售</w:t>
            </w:r>
            <w:r>
              <w:t>方式</w:t>
            </w:r>
          </w:p>
        </w:tc>
        <w:tc>
          <w:tcPr>
            <w:tcW w:w="727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初蕾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tcBorders>
              <w:bottom w:val="double" w:color="auto" w:sz="4" w:space="0"/>
            </w:tcBorders>
            <w:vAlign w:val="center"/>
          </w:tcPr>
          <w:p/>
        </w:tc>
        <w:tc>
          <w:tcPr>
            <w:tcW w:w="2126" w:type="dxa"/>
            <w:tcBorders>
              <w:bottom w:val="double" w:color="auto" w:sz="4" w:space="0"/>
            </w:tcBorders>
          </w:tcPr>
          <w:p>
            <w:r>
              <w:rPr>
                <w:rFonts w:hint="eastAsia"/>
              </w:rPr>
              <w:t>基本营销手段</w:t>
            </w:r>
          </w:p>
        </w:tc>
        <w:tc>
          <w:tcPr>
            <w:tcW w:w="7654" w:type="dxa"/>
            <w:tcBorders>
              <w:bottom w:val="double" w:color="auto" w:sz="4" w:space="0"/>
            </w:tcBorders>
          </w:tcPr>
          <w:p>
            <w:r>
              <w:rPr>
                <w:rFonts w:hint="eastAsia"/>
              </w:rPr>
              <w:t>电商/网络营销</w:t>
            </w:r>
            <w:r>
              <w:t>概念、</w:t>
            </w:r>
            <w:r>
              <w:rPr>
                <w:rFonts w:hint="eastAsia"/>
              </w:rPr>
              <w:t>电销</w:t>
            </w:r>
            <w:r>
              <w:t>/面销</w:t>
            </w:r>
            <w:r>
              <w:rPr>
                <w:rFonts w:hint="eastAsia"/>
              </w:rPr>
              <w:t>特性</w:t>
            </w:r>
            <w:r>
              <w:t>和一般方法</w:t>
            </w:r>
          </w:p>
        </w:tc>
        <w:tc>
          <w:tcPr>
            <w:tcW w:w="727" w:type="dxa"/>
            <w:tcBorders>
              <w:bottom w:val="double" w:color="auto" w:sz="4" w:space="0"/>
            </w:tcBorders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992" w:type="dxa"/>
            <w:tcBorders>
              <w:bottom w:val="double" w:color="auto" w:sz="4" w:space="0"/>
            </w:tcBorders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初蕾</w:t>
            </w:r>
          </w:p>
        </w:tc>
        <w:tc>
          <w:tcPr>
            <w:tcW w:w="851" w:type="dxa"/>
            <w:tcBorders>
              <w:bottom w:val="doub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tcBorders>
              <w:top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执业基础</w:t>
            </w:r>
          </w:p>
        </w:tc>
        <w:tc>
          <w:tcPr>
            <w:tcW w:w="2126" w:type="dxa"/>
            <w:tcBorders>
              <w:top w:val="double" w:color="auto" w:sz="4" w:space="0"/>
            </w:tcBorders>
          </w:tcPr>
          <w:p>
            <w:r>
              <w:rPr>
                <w:rFonts w:hint="eastAsia"/>
              </w:rPr>
              <w:t>如何查资料</w:t>
            </w:r>
            <w:r>
              <w:rPr>
                <w:rFonts w:hint="eastAsia"/>
                <w:b/>
              </w:rPr>
              <w:t>+</w:t>
            </w:r>
          </w:p>
        </w:tc>
        <w:tc>
          <w:tcPr>
            <w:tcW w:w="7654" w:type="dxa"/>
            <w:tcBorders>
              <w:top w:val="double" w:color="auto" w:sz="4" w:space="0"/>
            </w:tcBorders>
          </w:tcPr>
          <w:p>
            <w:r>
              <w:rPr>
                <w:rFonts w:hint="eastAsia"/>
              </w:rPr>
              <w:t>如何查找资料、</w:t>
            </w:r>
            <w:r>
              <w:t>如何找到</w:t>
            </w:r>
            <w:r>
              <w:rPr>
                <w:rFonts w:hint="eastAsia"/>
              </w:rPr>
              <w:t>理论支持</w:t>
            </w:r>
          </w:p>
        </w:tc>
        <w:tc>
          <w:tcPr>
            <w:tcW w:w="727" w:type="dxa"/>
            <w:tcBorders>
              <w:top w:val="double" w:color="auto" w:sz="4" w:space="0"/>
            </w:tcBorders>
          </w:tcPr>
          <w:p>
            <w:r>
              <w:t>4</w:t>
            </w:r>
          </w:p>
        </w:tc>
        <w:tc>
          <w:tcPr>
            <w:tcW w:w="992" w:type="dxa"/>
            <w:tcBorders>
              <w:top w:val="double" w:color="auto" w:sz="4" w:space="0"/>
            </w:tcBorders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李丽君</w:t>
            </w:r>
          </w:p>
        </w:tc>
        <w:tc>
          <w:tcPr>
            <w:tcW w:w="851" w:type="dxa"/>
            <w:tcBorders>
              <w:top w:val="doub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/>
        </w:tc>
        <w:tc>
          <w:tcPr>
            <w:tcW w:w="2126" w:type="dxa"/>
          </w:tcPr>
          <w:p>
            <w:r>
              <w:rPr>
                <w:rFonts w:hint="eastAsia"/>
              </w:rPr>
              <w:t>演讲与口才</w:t>
            </w:r>
            <w:r>
              <w:rPr>
                <w:rFonts w:hint="eastAsia"/>
                <w:b/>
              </w:rPr>
              <w:t>+</w:t>
            </w:r>
          </w:p>
        </w:tc>
        <w:tc>
          <w:tcPr>
            <w:tcW w:w="7654" w:type="dxa"/>
          </w:tcPr>
          <w:p>
            <w:r>
              <w:rPr>
                <w:rFonts w:hint="eastAsia"/>
              </w:rPr>
              <w:t>如何提升</w:t>
            </w:r>
            <w:r>
              <w:t>表现力</w:t>
            </w:r>
          </w:p>
        </w:tc>
        <w:tc>
          <w:tcPr>
            <w:tcW w:w="727" w:type="dxa"/>
          </w:tcPr>
          <w:p>
            <w:r>
              <w:t>4</w:t>
            </w:r>
          </w:p>
        </w:tc>
        <w:tc>
          <w:tcPr>
            <w:tcW w:w="992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李丽君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/>
        </w:tc>
        <w:tc>
          <w:tcPr>
            <w:tcW w:w="2126" w:type="dxa"/>
          </w:tcPr>
          <w:p>
            <w:r>
              <w:rPr>
                <w:rFonts w:hint="eastAsia"/>
              </w:rPr>
              <w:t>基本</w:t>
            </w:r>
            <w:r>
              <w:t>职</w:t>
            </w:r>
            <w:r>
              <w:rPr>
                <w:rFonts w:hint="eastAsia"/>
              </w:rPr>
              <w:t>场</w:t>
            </w:r>
            <w:r>
              <w:t>素养</w:t>
            </w:r>
            <w:r>
              <w:rPr>
                <w:rFonts w:hint="eastAsia"/>
                <w:b/>
              </w:rPr>
              <w:t>+</w:t>
            </w:r>
          </w:p>
        </w:tc>
        <w:tc>
          <w:tcPr>
            <w:tcW w:w="7654" w:type="dxa"/>
          </w:tcPr>
          <w:p>
            <w:r>
              <w:rPr>
                <w:rFonts w:hint="eastAsia"/>
              </w:rPr>
              <w:t>职场常见</w:t>
            </w:r>
            <w:r>
              <w:t>情形及礼仪、</w:t>
            </w:r>
            <w:r>
              <w:rPr>
                <w:rFonts w:hint="eastAsia"/>
              </w:rPr>
              <w:t>宴席</w:t>
            </w:r>
            <w:r>
              <w:t>礼仪、穿衣打扮</w:t>
            </w:r>
            <w:r>
              <w:rPr>
                <w:rFonts w:hint="eastAsia"/>
              </w:rPr>
              <w:t>、</w:t>
            </w:r>
            <w:r>
              <w:t>职业道德</w:t>
            </w:r>
          </w:p>
        </w:tc>
        <w:tc>
          <w:tcPr>
            <w:tcW w:w="727" w:type="dxa"/>
          </w:tcPr>
          <w:p>
            <w:r>
              <w:t>10</w:t>
            </w:r>
          </w:p>
        </w:tc>
        <w:tc>
          <w:tcPr>
            <w:tcW w:w="992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李丽君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/>
        </w:tc>
        <w:tc>
          <w:tcPr>
            <w:tcW w:w="2126" w:type="dxa"/>
          </w:tcPr>
          <w:p>
            <w:r>
              <w:rPr>
                <w:rFonts w:hint="eastAsia"/>
              </w:rPr>
              <w:t>高级沟通技巧</w:t>
            </w:r>
            <w:r>
              <w:rPr>
                <w:rFonts w:hint="eastAsia"/>
                <w:b/>
              </w:rPr>
              <w:t>+</w:t>
            </w:r>
          </w:p>
        </w:tc>
        <w:tc>
          <w:tcPr>
            <w:tcW w:w="7654" w:type="dxa"/>
          </w:tcPr>
          <w:p>
            <w:r>
              <w:rPr>
                <w:rFonts w:hint="eastAsia"/>
              </w:rPr>
              <w:t>执业</w:t>
            </w:r>
            <w:r>
              <w:t>常用心理学基础</w:t>
            </w:r>
            <w:r>
              <w:rPr>
                <w:rFonts w:hint="eastAsia"/>
              </w:rPr>
              <w:t>、传统文化</w:t>
            </w:r>
            <w:r>
              <w:t>基础</w:t>
            </w:r>
          </w:p>
        </w:tc>
        <w:tc>
          <w:tcPr>
            <w:tcW w:w="727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朱</w:t>
            </w:r>
            <w:r>
              <w:rPr>
                <w:sz w:val="22"/>
              </w:rPr>
              <w:t>安利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/>
        </w:tc>
        <w:tc>
          <w:tcPr>
            <w:tcW w:w="2126" w:type="dxa"/>
          </w:tcPr>
          <w:p>
            <w:r>
              <w:rPr>
                <w:rFonts w:hint="eastAsia"/>
              </w:rPr>
              <w:t>独立思考能力</w:t>
            </w:r>
            <w:r>
              <w:rPr>
                <w:rFonts w:hint="eastAsia"/>
                <w:b/>
              </w:rPr>
              <w:t>+</w:t>
            </w:r>
          </w:p>
        </w:tc>
        <w:tc>
          <w:tcPr>
            <w:tcW w:w="7654" w:type="dxa"/>
          </w:tcPr>
          <w:p>
            <w:r>
              <w:rPr>
                <w:rFonts w:hint="eastAsia"/>
              </w:rPr>
              <w:t>通过</w:t>
            </w:r>
            <w:r>
              <w:t>游戏和案例培养独立思考能力</w:t>
            </w:r>
            <w:r>
              <w:rPr>
                <w:rFonts w:hint="eastAsia"/>
              </w:rPr>
              <w:t>、</w:t>
            </w:r>
            <w:r>
              <w:t>博弈论</w:t>
            </w:r>
          </w:p>
        </w:tc>
        <w:tc>
          <w:tcPr>
            <w:tcW w:w="727" w:type="dxa"/>
          </w:tcPr>
          <w:p>
            <w:r>
              <w:t>10</w:t>
            </w:r>
          </w:p>
        </w:tc>
        <w:tc>
          <w:tcPr>
            <w:tcW w:w="992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李丽君</w:t>
            </w:r>
          </w:p>
        </w:tc>
        <w:tc>
          <w:tcPr>
            <w:tcW w:w="851" w:type="dxa"/>
          </w:tcPr>
          <w:p/>
        </w:tc>
      </w:tr>
    </w:tbl>
    <w:p/>
    <w:p/>
    <w:p>
      <w:pPr>
        <w:shd w:val="clear" w:fill="FFFF00"/>
        <w:rPr>
          <w:rFonts w:hint="eastAsia"/>
          <w:lang w:eastAsia="zh-CN"/>
        </w:rPr>
      </w:pPr>
      <w:r>
        <w:rPr>
          <w:rFonts w:hint="eastAsia"/>
          <w:lang w:eastAsia="zh-CN"/>
        </w:rPr>
        <w:t>特别说明：</w:t>
      </w:r>
    </w:p>
    <w:p>
      <w:pPr>
        <w:shd w:val="clear" w:fill="FFFF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以上课程的课程名和课程学时尚在讨论中，请同学们以最终选课系统中的课程名和课程学时为准。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6C"/>
    <w:rsid w:val="00013EFE"/>
    <w:rsid w:val="0001478E"/>
    <w:rsid w:val="000D4049"/>
    <w:rsid w:val="001D6C87"/>
    <w:rsid w:val="002854A1"/>
    <w:rsid w:val="002B37E0"/>
    <w:rsid w:val="002D32D5"/>
    <w:rsid w:val="002F6A5E"/>
    <w:rsid w:val="003908E8"/>
    <w:rsid w:val="00485F6C"/>
    <w:rsid w:val="00492DCB"/>
    <w:rsid w:val="004B3CCC"/>
    <w:rsid w:val="004F7C6E"/>
    <w:rsid w:val="005558A1"/>
    <w:rsid w:val="00661ABB"/>
    <w:rsid w:val="006C0EF6"/>
    <w:rsid w:val="0071633E"/>
    <w:rsid w:val="00726530"/>
    <w:rsid w:val="008E44D0"/>
    <w:rsid w:val="00945ACF"/>
    <w:rsid w:val="009D6B22"/>
    <w:rsid w:val="00A31CEF"/>
    <w:rsid w:val="00A7638C"/>
    <w:rsid w:val="00B76A72"/>
    <w:rsid w:val="00BF0295"/>
    <w:rsid w:val="00BF7503"/>
    <w:rsid w:val="00CA66C6"/>
    <w:rsid w:val="00CF7E22"/>
    <w:rsid w:val="00D255BF"/>
    <w:rsid w:val="00D3447A"/>
    <w:rsid w:val="00D80A18"/>
    <w:rsid w:val="00DE037A"/>
    <w:rsid w:val="00DE5D86"/>
    <w:rsid w:val="00E12A98"/>
    <w:rsid w:val="00E86747"/>
    <w:rsid w:val="00F06A2F"/>
    <w:rsid w:val="00FC282A"/>
    <w:rsid w:val="4977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7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Char"/>
    <w:basedOn w:val="8"/>
    <w:link w:val="7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标题 1 Char"/>
    <w:basedOn w:val="8"/>
    <w:link w:val="2"/>
    <w:uiPriority w:val="9"/>
    <w:rPr>
      <w:b/>
      <w:bCs/>
      <w:kern w:val="44"/>
      <w:sz w:val="32"/>
      <w:szCs w:val="44"/>
    </w:rPr>
  </w:style>
  <w:style w:type="character" w:customStyle="1" w:styleId="13">
    <w:name w:val="标题 2 Char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副标题 Char"/>
    <w:basedOn w:val="8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6">
    <w:name w:val="页眉 Char"/>
    <w:basedOn w:val="8"/>
    <w:link w:val="5"/>
    <w:uiPriority w:val="99"/>
    <w:rPr>
      <w:sz w:val="18"/>
      <w:szCs w:val="18"/>
    </w:rPr>
  </w:style>
  <w:style w:type="character" w:customStyle="1" w:styleId="17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189</Words>
  <Characters>1078</Characters>
  <Lines>8</Lines>
  <Paragraphs>2</Paragraphs>
  <TotalTime>0</TotalTime>
  <ScaleCrop>false</ScaleCrop>
  <LinksUpToDate>false</LinksUpToDate>
  <CharactersWithSpaces>1265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2017-12-13T05:50:00Z</dcterms:created>
  <dc:creator>iMac</dc:creator>
  <cp:lastModifiedBy>xwkkx</cp:lastModifiedBy>
  <dcterms:modified xsi:type="dcterms:W3CDTF">2017-12-13T09:01:18Z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