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240" w:lineRule="auto"/>
        <w:jc w:val="center"/>
        <w:rPr>
          <w:b/>
          <w:color w:val="auto"/>
        </w:rPr>
      </w:pPr>
      <w:r>
        <w:rPr>
          <w:rFonts w:hint="eastAsia"/>
          <w:b/>
          <w:color w:val="auto"/>
        </w:rPr>
        <w:t xml:space="preserve">关于举办中国海洋大学第五届测量技能竞赛的通知 </w:t>
      </w:r>
    </w:p>
    <w:p>
      <w:pPr>
        <w:spacing w:line="280" w:lineRule="exact"/>
        <w:ind w:right="-160" w:rightChars="-76"/>
        <w:rPr>
          <w:rFonts w:ascii="宋体" w:hAnsi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全体在校本科生：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为进一步巩固大学生测绘理论知识，提高大学生测绘操作技能，搭建知识的实践应用平台，我校决定举办“中国海洋大学第五届测量技能竞赛</w:t>
      </w:r>
      <w:r>
        <w:rPr>
          <w:rFonts w:hint="eastAsia" w:ascii="宋体" w:hAnsi="宋体"/>
          <w:szCs w:val="21"/>
        </w:rPr>
        <w:t>（中纬杯）”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一、大赛主办方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中国海洋大学地质技能大学生创新实践基地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二、参赛范围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学校大一、大二、大三在校本科生组队参赛；在班级内自由组队，每队</w:t>
      </w:r>
      <w:r>
        <w:rPr>
          <w:rFonts w:hint="eastAsia" w:ascii="宋体" w:hAnsi="宋体" w:cs="Calibri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初赛：测量知识竞赛；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决赛：测量技能（水准测量、导线测量）竞赛。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四、竞赛规则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（一）初赛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初赛内容为《数字地形测量学》、《测量学》及《工程测量》的基本概念和基本知识测试，初赛采用闭卷考试形式进行，时间</w:t>
      </w:r>
      <w:r>
        <w:rPr>
          <w:rFonts w:hint="eastAsia" w:ascii="宋体" w:hAnsi="宋体" w:cs="Calibri"/>
          <w:color w:val="000000"/>
          <w:szCs w:val="21"/>
        </w:rPr>
        <w:t>100</w:t>
      </w:r>
      <w:r>
        <w:rPr>
          <w:rFonts w:hint="eastAsia" w:ascii="宋体" w:hAnsi="宋体"/>
          <w:color w:val="000000"/>
          <w:szCs w:val="21"/>
        </w:rPr>
        <w:t>分钟，卷面成绩</w:t>
      </w:r>
      <w:r>
        <w:rPr>
          <w:rFonts w:hint="eastAsia" w:ascii="宋体" w:hAnsi="宋体" w:cs="Calibri"/>
          <w:color w:val="000000"/>
          <w:szCs w:val="21"/>
        </w:rPr>
        <w:t>100</w:t>
      </w:r>
      <w:r>
        <w:rPr>
          <w:rFonts w:hint="eastAsia" w:ascii="宋体" w:hAnsi="宋体"/>
          <w:color w:val="000000"/>
          <w:szCs w:val="21"/>
        </w:rPr>
        <w:t>分。初赛成绩的前</w:t>
      </w:r>
      <w:r>
        <w:rPr>
          <w:rFonts w:hint="eastAsia" w:ascii="宋体" w:hAnsi="宋体" w:cs="Calibri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0名的参赛组进入决赛。初赛成绩不再记入最终（决赛）成绩，但作为评选最佳赛手的参考依据。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（二）决赛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决赛为测量技能（含水准测量和导线测量两个项目）测试。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1、本次竞赛水准测量项目按照四等水准测量要求进行。水准线路为闭合线路（大赛将将指定路线），在线路上按选择三个点作为待测点，最终测量、计算出这三个点的高程值。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2、本次竞赛导线测量项目采用全站仪。参赛小组在规定的时间内独立完成规定线路的闭合导线测量，闭合导线路线经过</w:t>
      </w:r>
      <w:r>
        <w:rPr>
          <w:rFonts w:hint="eastAsia" w:ascii="宋体" w:hAnsi="宋体" w:cs="Calibri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个指定待测点，最终测量、计算出这三个点的坐标值。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本项竞赛包含数据的观测、记录、计算。水准测量计算包括了水准线路闭合差计算以及三个待测点高程计算；导线测量的计算包括了导线点的坐标计算（计算表格由竞赛委员会提供）。计算成果表中必须注明导线的方位角闭合差、坐标闭合差和导线全长相对闭合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4、所使用的仪器为水准仪、全站仪及其他辅助测量工具。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5、上交成果包括水准观测记录手簿、高程误差配赋计算表及导线测量计算成果表。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本次竞赛设置团队一等奖</w:t>
      </w:r>
      <w:r>
        <w:rPr>
          <w:rFonts w:hint="eastAsia" w:ascii="宋体" w:hAnsi="宋体" w:cs="Calibri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项（</w:t>
      </w:r>
      <w:r>
        <w:rPr>
          <w:rFonts w:hint="eastAsia" w:ascii="宋体" w:hAnsi="宋体" w:cs="Calibri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个参赛队，下同），二等奖</w:t>
      </w:r>
      <w:r>
        <w:rPr>
          <w:rFonts w:hint="eastAsia" w:ascii="宋体" w:hAnsi="宋体" w:cs="Calibri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项，三等奖</w:t>
      </w:r>
      <w:r>
        <w:rPr>
          <w:rFonts w:hint="eastAsia" w:ascii="宋体" w:hAnsi="宋体" w:cs="Calibri"/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项。评选最佳赛手</w:t>
      </w:r>
      <w:r>
        <w:rPr>
          <w:rFonts w:hint="eastAsia" w:ascii="宋体" w:hAnsi="宋体" w:cs="Calibri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六、赛程安排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1．报名时间：</w:t>
      </w:r>
      <w:r>
        <w:rPr>
          <w:rFonts w:hint="eastAsia" w:ascii="宋体" w:hAnsi="宋体" w:cs="Calibri"/>
          <w:color w:val="000000"/>
          <w:szCs w:val="21"/>
        </w:rPr>
        <w:t>201</w:t>
      </w:r>
      <w:r>
        <w:rPr>
          <w:rFonts w:hint="eastAsia" w:ascii="宋体" w:hAnsi="宋体"/>
          <w:color w:val="000000"/>
          <w:szCs w:val="21"/>
        </w:rPr>
        <w:t>7年</w:t>
      </w:r>
      <w:r>
        <w:rPr>
          <w:rFonts w:hint="eastAsia" w:ascii="宋体" w:hAnsi="宋体" w:cs="Calibri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日</w:t>
      </w:r>
      <w:r>
        <w:rPr>
          <w:rFonts w:hint="eastAsia" w:ascii="宋体" w:hAnsi="宋体" w:cs="Calibri"/>
          <w:color w:val="000000"/>
          <w:szCs w:val="21"/>
        </w:rPr>
        <w:t>-201</w:t>
      </w:r>
      <w:r>
        <w:rPr>
          <w:rFonts w:hint="eastAsia" w:ascii="宋体" w:hAnsi="宋体"/>
          <w:color w:val="000000"/>
          <w:szCs w:val="21"/>
        </w:rPr>
        <w:t>7年</w:t>
      </w:r>
      <w:r>
        <w:rPr>
          <w:rFonts w:hint="eastAsia" w:ascii="宋体" w:hAnsi="宋体" w:cs="Calibri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Style w:val="3"/>
          <w:b w:val="0"/>
        </w:rPr>
      </w:pPr>
      <w:r>
        <w:rPr>
          <w:rFonts w:hint="eastAsia" w:ascii="宋体" w:hAnsi="宋体"/>
          <w:color w:val="000000"/>
          <w:szCs w:val="21"/>
        </w:rPr>
        <w:t>2．报名地点：</w:t>
      </w:r>
      <w:r>
        <w:rPr>
          <w:rStyle w:val="3"/>
          <w:rFonts w:hint="eastAsia" w:ascii="宋体" w:hAnsi="宋体"/>
          <w:b w:val="0"/>
          <w:color w:val="000000"/>
          <w:szCs w:val="21"/>
        </w:rPr>
        <w:t>参赛团队队长登陆“中国海洋大学科技竞赛项目智能管理系统”为团队报名，队员无需登陆报名。具体报名操作详见《学生竞赛报名操作手册》（附件）。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</w:pPr>
      <w:r>
        <w:rPr>
          <w:rFonts w:hint="eastAsia" w:ascii="宋体" w:hAnsi="宋体"/>
          <w:color w:val="000000"/>
          <w:szCs w:val="21"/>
        </w:rPr>
        <w:t>3．初赛时间：2017年5月3日18:30-20:10，地点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420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、4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203</w:t>
      </w:r>
      <w:r>
        <w:rPr>
          <w:rFonts w:hint="eastAsia" w:ascii="宋体" w:hAnsi="宋体"/>
          <w:color w:val="000000"/>
          <w:szCs w:val="21"/>
        </w:rPr>
        <w:t>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4．决赛时间：</w:t>
      </w:r>
      <w:r>
        <w:rPr>
          <w:rFonts w:hint="eastAsia" w:ascii="宋体" w:hAnsi="宋体" w:cs="Calibri"/>
          <w:color w:val="000000"/>
          <w:szCs w:val="21"/>
        </w:rPr>
        <w:t>201</w:t>
      </w:r>
      <w:r>
        <w:rPr>
          <w:rFonts w:hint="eastAsia" w:ascii="宋体" w:hAnsi="宋体"/>
          <w:color w:val="000000"/>
          <w:szCs w:val="21"/>
        </w:rPr>
        <w:t>7年</w:t>
      </w:r>
      <w:r>
        <w:rPr>
          <w:rFonts w:hint="eastAsia" w:ascii="宋体" w:hAnsi="宋体" w:cs="Calibri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月6日（星期六）</w:t>
      </w:r>
      <w:r>
        <w:rPr>
          <w:rFonts w:hint="eastAsia" w:ascii="宋体" w:hAnsi="宋体" w:cs="Calibri"/>
          <w:color w:val="000000"/>
          <w:szCs w:val="21"/>
        </w:rPr>
        <w:t>8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hint="eastAsia" w:ascii="宋体" w:hAnsi="宋体" w:cs="Calibri"/>
          <w:color w:val="000000"/>
          <w:szCs w:val="21"/>
        </w:rPr>
        <w:t>30-17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hint="eastAsia" w:ascii="宋体" w:hAnsi="宋体" w:cs="Calibri"/>
          <w:color w:val="000000"/>
          <w:szCs w:val="21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5．竞赛地点：中国海洋大学崂山校区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6．颁奖时间：</w:t>
      </w:r>
      <w:r>
        <w:rPr>
          <w:rFonts w:hint="eastAsia" w:ascii="宋体" w:hAnsi="宋体" w:cs="Calibri"/>
          <w:color w:val="000000"/>
          <w:szCs w:val="21"/>
        </w:rPr>
        <w:t>201</w:t>
      </w:r>
      <w:r>
        <w:rPr>
          <w:rFonts w:hint="eastAsia" w:ascii="宋体" w:hAnsi="宋体"/>
          <w:color w:val="000000"/>
          <w:szCs w:val="21"/>
        </w:rPr>
        <w:t>7年</w:t>
      </w:r>
      <w:r>
        <w:rPr>
          <w:rFonts w:hint="eastAsia" w:ascii="宋体" w:hAnsi="宋体" w:cs="Calibri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 w:cs="Calibri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8日（星期四）下午</w:t>
      </w:r>
      <w:r>
        <w:rPr>
          <w:rFonts w:hint="eastAsia" w:ascii="宋体" w:hAnsi="宋体" w:cs="Calibri"/>
          <w:color w:val="000000"/>
          <w:szCs w:val="21"/>
        </w:rPr>
        <w:t>1</w:t>
      </w:r>
      <w:r>
        <w:rPr>
          <w:rFonts w:hint="eastAsia" w:ascii="宋体" w:hAnsi="宋体" w:cs="Calibri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hint="eastAsia" w:ascii="宋体" w:hAnsi="宋体" w:cs="Calibri"/>
          <w:color w:val="000000"/>
          <w:szCs w:val="21"/>
        </w:rPr>
        <w:t>30</w:t>
      </w:r>
      <w:r>
        <w:rPr>
          <w:rFonts w:hint="eastAsia" w:ascii="宋体" w:hAnsi="宋体"/>
          <w:color w:val="000000"/>
          <w:szCs w:val="21"/>
        </w:rPr>
        <w:t>——</w:t>
      </w:r>
      <w:r>
        <w:rPr>
          <w:rFonts w:hint="eastAsia" w:ascii="宋体" w:hAnsi="宋体"/>
          <w:color w:val="000000"/>
          <w:szCs w:val="21"/>
          <w:lang w:val="en-US" w:eastAsia="zh-CN"/>
        </w:rPr>
        <w:t>16:30，</w:t>
      </w:r>
      <w:r>
        <w:rPr>
          <w:rFonts w:hint="eastAsia" w:ascii="宋体" w:hAnsi="宋体"/>
          <w:color w:val="000000"/>
          <w:szCs w:val="21"/>
        </w:rPr>
        <w:t>地点</w:t>
      </w:r>
      <w:r>
        <w:rPr>
          <w:rFonts w:hint="eastAsia" w:ascii="宋体" w:hAnsi="宋体"/>
          <w:color w:val="000000"/>
          <w:szCs w:val="21"/>
          <w:lang w:val="en-US" w:eastAsia="zh-CN"/>
        </w:rPr>
        <w:t>4202教室。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主办方保留对参赛团队资格进行审查的权利。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联系人：陈老师 电话：</w:t>
      </w:r>
      <w:r>
        <w:rPr>
          <w:rFonts w:hint="eastAsia" w:ascii="宋体" w:hAnsi="宋体" w:cs="Calibri"/>
          <w:color w:val="000000"/>
          <w:szCs w:val="21"/>
        </w:rPr>
        <w:t xml:space="preserve">66786209 </w:t>
      </w:r>
      <w:r>
        <w:rPr>
          <w:rFonts w:hint="eastAsia" w:ascii="宋体" w:hAnsi="宋体"/>
          <w:color w:val="000000"/>
          <w:szCs w:val="21"/>
        </w:rPr>
        <w:t>邮箱：</w:t>
      </w:r>
      <w:r>
        <w:rPr>
          <w:rFonts w:hint="eastAsia" w:ascii="宋体" w:hAnsi="宋体" w:cs="Calibri"/>
          <w:color w:val="000000"/>
          <w:szCs w:val="21"/>
        </w:rPr>
        <w:t>chzm@ouc.edu.cn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60" w:rightChars="-76"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附件：学生竞赛报名操作手册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95" w:firstLineChars="195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中国海洋大学地质技能大学生创新实践基地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/>
        <w:jc w:val="center"/>
        <w:textAlignment w:val="auto"/>
        <w:outlineLvl w:val="9"/>
        <w:rPr>
          <w:rFonts w:ascii="幼圆" w:hAnsi="华文楷体" w:eastAsia="幼圆"/>
          <w:b/>
          <w:sz w:val="36"/>
          <w:szCs w:val="36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2017年</w:t>
      </w:r>
      <w:r>
        <w:rPr>
          <w:rFonts w:hint="eastAsia" w:ascii="宋体" w:hAnsi="宋体" w:cs="Calibri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月1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C5"/>
    <w:rsid w:val="000317C5"/>
    <w:rsid w:val="003529FD"/>
    <w:rsid w:val="0047698E"/>
    <w:rsid w:val="00573C75"/>
    <w:rsid w:val="005F6A13"/>
    <w:rsid w:val="00685B0D"/>
    <w:rsid w:val="00703433"/>
    <w:rsid w:val="007C14EB"/>
    <w:rsid w:val="007D155F"/>
    <w:rsid w:val="009F050B"/>
    <w:rsid w:val="00A645A7"/>
    <w:rsid w:val="00B95CB7"/>
    <w:rsid w:val="00DB389B"/>
    <w:rsid w:val="00FF7DAC"/>
    <w:rsid w:val="12185E9C"/>
    <w:rsid w:val="1C8B3D4F"/>
    <w:rsid w:val="20BE26C8"/>
    <w:rsid w:val="235331BA"/>
    <w:rsid w:val="2EB4452B"/>
    <w:rsid w:val="698B276E"/>
    <w:rsid w:val="7590118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paragraph" w:customStyle="1" w:styleId="5">
    <w:name w:val="style1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">
    <w:name w:val="style2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31589D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dw</Company>
  <Pages>1</Pages>
  <Words>173</Words>
  <Characters>992</Characters>
  <Lines>8</Lines>
  <Paragraphs>2</Paragraphs>
  <ScaleCrop>false</ScaleCrop>
  <LinksUpToDate>false</LinksUpToDate>
  <CharactersWithSpaces>1163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2017-03-13T03:41:00Z</dcterms:created>
  <dc:creator>丁咚</dc:creator>
  <cp:lastModifiedBy>Administrator</cp:lastModifiedBy>
  <dcterms:modified xsi:type="dcterms:W3CDTF">2017-04-05T00:12:01Z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