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D4" w:rsidRPr="001965D4" w:rsidRDefault="001965D4" w:rsidP="001965D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1965D4" w:rsidRPr="001965D4" w:rsidRDefault="001965D4" w:rsidP="001965D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965D4" w:rsidRPr="001965D4" w:rsidRDefault="001965D4" w:rsidP="001965D4">
      <w:pPr>
        <w:spacing w:line="560" w:lineRule="exact"/>
        <w:ind w:firstLineChars="200" w:firstLine="88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1965D4">
        <w:rPr>
          <w:rFonts w:ascii="方正小标宋_GBK" w:eastAsia="方正小标宋_GBK" w:hAnsi="Times New Roman" w:cs="Times New Roman" w:hint="eastAsia"/>
          <w:sz w:val="44"/>
          <w:szCs w:val="44"/>
        </w:rPr>
        <w:t>国际合作引导专项</w:t>
      </w:r>
    </w:p>
    <w:p w:rsidR="001965D4" w:rsidRPr="001965D4" w:rsidRDefault="001965D4" w:rsidP="001965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965D4" w:rsidRPr="001965D4" w:rsidRDefault="001965D4" w:rsidP="001965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1965D4">
        <w:rPr>
          <w:rFonts w:ascii="黑体" w:eastAsia="黑体" w:hAnsi="黑体" w:cs="Times New Roman" w:hint="eastAsia"/>
          <w:sz w:val="32"/>
          <w:szCs w:val="32"/>
        </w:rPr>
        <w:t>室内/外无人智能驾驶项目</w:t>
      </w:r>
    </w:p>
    <w:p w:rsidR="001965D4" w:rsidRPr="001965D4" w:rsidRDefault="001965D4" w:rsidP="001965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通过典型案例</w:t>
      </w:r>
      <w:bookmarkStart w:id="0" w:name="_GoBack"/>
      <w:bookmarkEnd w:id="0"/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研究无人驾驶算法的适用范围及应用方案。</w:t>
      </w:r>
    </w:p>
    <w:p w:rsidR="001965D4" w:rsidRPr="001965D4" w:rsidRDefault="001965D4" w:rsidP="001965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965D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965D4">
        <w:rPr>
          <w:rFonts w:ascii="黑体" w:eastAsia="黑体" w:hAnsi="黑体" w:cs="Times New Roman" w:hint="eastAsia"/>
          <w:sz w:val="32"/>
          <w:szCs w:val="32"/>
        </w:rPr>
        <w:t>四足变形机器人结构项目</w:t>
      </w:r>
    </w:p>
    <w:p w:rsidR="001965D4" w:rsidRPr="001965D4" w:rsidRDefault="001965D4" w:rsidP="001965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研究具有步行、可翻滚模式的四足变形机器人控制方式及演算技术。</w:t>
      </w:r>
    </w:p>
    <w:p w:rsidR="001965D4" w:rsidRPr="001965D4" w:rsidRDefault="001965D4" w:rsidP="001965D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965D4">
        <w:rPr>
          <w:rFonts w:ascii="Times New Roman" w:eastAsia="仿宋_GB2312" w:hAnsi="Times New Roman" w:cs="Times New Roman"/>
          <w:sz w:val="32"/>
          <w:szCs w:val="32"/>
        </w:rPr>
        <w:t>.</w:t>
      </w:r>
      <w:r w:rsidRPr="001965D4">
        <w:rPr>
          <w:rFonts w:ascii="黑体" w:eastAsia="黑体" w:hAnsi="黑体" w:cs="Times New Roman" w:hint="eastAsia"/>
          <w:sz w:val="32"/>
          <w:szCs w:val="32"/>
        </w:rPr>
        <w:t>工业4</w:t>
      </w:r>
      <w:r w:rsidRPr="001965D4">
        <w:rPr>
          <w:rFonts w:ascii="黑体" w:eastAsia="黑体" w:hAnsi="黑体" w:cs="Times New Roman"/>
          <w:sz w:val="32"/>
          <w:szCs w:val="32"/>
        </w:rPr>
        <w:t>.0</w:t>
      </w:r>
      <w:r w:rsidRPr="001965D4">
        <w:rPr>
          <w:rFonts w:ascii="黑体" w:eastAsia="黑体" w:hAnsi="黑体" w:cs="Times New Roman" w:hint="eastAsia"/>
          <w:sz w:val="32"/>
          <w:szCs w:val="32"/>
        </w:rPr>
        <w:t>物流机器人项目</w:t>
      </w:r>
    </w:p>
    <w:p w:rsidR="001965D4" w:rsidRPr="001965D4" w:rsidRDefault="001965D4" w:rsidP="001965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基于仓库、分拣中心、以及运输途中等场景，研究可进行货物转移、搬运等操作的机器人技术发展方向。</w:t>
      </w:r>
    </w:p>
    <w:p w:rsidR="001965D4" w:rsidRPr="001965D4" w:rsidRDefault="001965D4" w:rsidP="001965D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965D4">
        <w:rPr>
          <w:rFonts w:ascii="Times New Roman" w:eastAsia="仿宋_GB2312" w:hAnsi="Times New Roman" w:cs="Times New Roman"/>
          <w:sz w:val="32"/>
          <w:szCs w:val="32"/>
        </w:rPr>
        <w:t>.</w:t>
      </w:r>
      <w:r w:rsidRPr="001965D4">
        <w:rPr>
          <w:rFonts w:ascii="黑体" w:eastAsia="黑体" w:hAnsi="黑体" w:cs="Times New Roman" w:hint="eastAsia"/>
          <w:sz w:val="32"/>
          <w:szCs w:val="32"/>
        </w:rPr>
        <w:t>手机机器人应用项目</w:t>
      </w:r>
    </w:p>
    <w:p w:rsidR="001965D4" w:rsidRPr="001965D4" w:rsidRDefault="001965D4" w:rsidP="001965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965D4">
        <w:rPr>
          <w:rFonts w:ascii="Times New Roman" w:eastAsia="仿宋_GB2312" w:hAnsi="Times New Roman" w:cs="Times New Roman" w:hint="eastAsia"/>
          <w:sz w:val="32"/>
          <w:szCs w:val="32"/>
        </w:rPr>
        <w:t>研究手机机器人基本构造、应用控制、检测装置（传感器）和情感互动等。</w:t>
      </w:r>
    </w:p>
    <w:p w:rsidR="000223AC" w:rsidRPr="001965D4" w:rsidRDefault="000223AC"/>
    <w:sectPr w:rsidR="000223AC" w:rsidRPr="0019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D4"/>
    <w:rsid w:val="000223AC"/>
    <w:rsid w:val="001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王淑芳</dc:creator>
  <cp:lastModifiedBy>王淑芳</cp:lastModifiedBy>
  <cp:revision>1</cp:revision>
  <dcterms:created xsi:type="dcterms:W3CDTF">2019-06-12T06:11:00Z</dcterms:created>
  <dcterms:modified xsi:type="dcterms:W3CDTF">2019-06-12T06:18:00Z</dcterms:modified>
</cp:coreProperties>
</file>