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基层教学组织2023年度工作计划表</w:t>
      </w:r>
    </w:p>
    <w:p>
      <w:pPr>
        <w:jc w:val="left"/>
        <w:rPr>
          <w:rFonts w:ascii="仿宋_GB2312" w:hAnsi="黑体" w:eastAsia="仿宋_GB2312"/>
          <w:b/>
          <w:sz w:val="28"/>
          <w:szCs w:val="32"/>
        </w:rPr>
      </w:pPr>
      <w:r>
        <w:rPr>
          <w:rFonts w:hint="eastAsia" w:ascii="仿宋_GB2312" w:hAnsi="黑体" w:eastAsia="仿宋_GB2312"/>
          <w:b/>
          <w:sz w:val="28"/>
          <w:szCs w:val="32"/>
        </w:rPr>
        <w:t>单位（公章）：                   填表日期：    年  月 日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567"/>
        <w:gridCol w:w="3762"/>
        <w:gridCol w:w="2078"/>
      </w:tblGrid>
      <w:tr>
        <w:trPr>
          <w:trHeight w:val="589" w:hRule="atLeast"/>
        </w:trPr>
        <w:tc>
          <w:tcPr>
            <w:tcW w:w="22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基层教学组织</w:t>
            </w:r>
          </w:p>
        </w:tc>
        <w:tc>
          <w:tcPr>
            <w:tcW w:w="6407" w:type="dxa"/>
            <w:gridSpan w:val="3"/>
            <w:vAlign w:val="center"/>
          </w:tcPr>
          <w:p>
            <w:pPr>
              <w:spacing w:line="380" w:lineRule="exact"/>
              <w:ind w:firstLine="562" w:firstLineChars="200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rPr>
          <w:trHeight w:val="581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年工作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计划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工作任务</w:t>
            </w:r>
          </w:p>
        </w:tc>
        <w:tc>
          <w:tcPr>
            <w:tcW w:w="5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预期目标</w:t>
            </w:r>
          </w:p>
        </w:tc>
      </w:tr>
      <w:tr>
        <w:trPr>
          <w:trHeight w:val="1938" w:hRule="atLeast"/>
        </w:trPr>
        <w:tc>
          <w:tcPr>
            <w:tcW w:w="1101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一、日常教学工作组织与管理</w:t>
            </w:r>
          </w:p>
        </w:tc>
        <w:tc>
          <w:tcPr>
            <w:tcW w:w="584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rPr>
          <w:trHeight w:val="1704" w:hRule="atLeast"/>
        </w:trPr>
        <w:tc>
          <w:tcPr>
            <w:tcW w:w="1101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二、教学基本建设与规划</w:t>
            </w:r>
          </w:p>
        </w:tc>
        <w:tc>
          <w:tcPr>
            <w:tcW w:w="584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rPr>
          <w:trHeight w:val="1821" w:hRule="atLeast"/>
        </w:trPr>
        <w:tc>
          <w:tcPr>
            <w:tcW w:w="1101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三、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教学研讨交流和青年教师培养</w:t>
            </w:r>
          </w:p>
        </w:tc>
        <w:tc>
          <w:tcPr>
            <w:tcW w:w="584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rPr>
          <w:trHeight w:val="1844" w:hRule="atLeast"/>
        </w:trPr>
        <w:tc>
          <w:tcPr>
            <w:tcW w:w="1101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四、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教学研究与创新</w:t>
            </w:r>
          </w:p>
        </w:tc>
        <w:tc>
          <w:tcPr>
            <w:tcW w:w="584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1972" w:hRule="atLeast"/>
        </w:trPr>
        <w:tc>
          <w:tcPr>
            <w:tcW w:w="1101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五、学生指导与支持</w:t>
            </w:r>
          </w:p>
        </w:tc>
        <w:tc>
          <w:tcPr>
            <w:tcW w:w="584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999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完成时限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33611"/>
    <w:rsid w:val="00010461"/>
    <w:rsid w:val="000265F4"/>
    <w:rsid w:val="00052DA0"/>
    <w:rsid w:val="000649DC"/>
    <w:rsid w:val="000A6CD8"/>
    <w:rsid w:val="000E1ABC"/>
    <w:rsid w:val="00122B3B"/>
    <w:rsid w:val="00136B6F"/>
    <w:rsid w:val="00155E96"/>
    <w:rsid w:val="0016243E"/>
    <w:rsid w:val="001701C8"/>
    <w:rsid w:val="001B6CDB"/>
    <w:rsid w:val="001D2523"/>
    <w:rsid w:val="001F456C"/>
    <w:rsid w:val="00266874"/>
    <w:rsid w:val="0027373A"/>
    <w:rsid w:val="002A4BC6"/>
    <w:rsid w:val="002C4DD0"/>
    <w:rsid w:val="003278B7"/>
    <w:rsid w:val="00333611"/>
    <w:rsid w:val="00345866"/>
    <w:rsid w:val="00440015"/>
    <w:rsid w:val="00495518"/>
    <w:rsid w:val="004B00E9"/>
    <w:rsid w:val="004B4AF8"/>
    <w:rsid w:val="004D6F1F"/>
    <w:rsid w:val="00506757"/>
    <w:rsid w:val="0053293F"/>
    <w:rsid w:val="00592B0F"/>
    <w:rsid w:val="005B7083"/>
    <w:rsid w:val="005C4149"/>
    <w:rsid w:val="0063142B"/>
    <w:rsid w:val="00641F56"/>
    <w:rsid w:val="00693D98"/>
    <w:rsid w:val="00697B97"/>
    <w:rsid w:val="006D097B"/>
    <w:rsid w:val="006E0AFA"/>
    <w:rsid w:val="007133E6"/>
    <w:rsid w:val="007610A5"/>
    <w:rsid w:val="00761CEA"/>
    <w:rsid w:val="007B1D82"/>
    <w:rsid w:val="00872C72"/>
    <w:rsid w:val="008853CA"/>
    <w:rsid w:val="00894FBC"/>
    <w:rsid w:val="008B0366"/>
    <w:rsid w:val="008D4282"/>
    <w:rsid w:val="008E4259"/>
    <w:rsid w:val="008E42C0"/>
    <w:rsid w:val="009479F4"/>
    <w:rsid w:val="00953A9A"/>
    <w:rsid w:val="009A1602"/>
    <w:rsid w:val="009C2926"/>
    <w:rsid w:val="00A13B64"/>
    <w:rsid w:val="00A66D6B"/>
    <w:rsid w:val="00A73601"/>
    <w:rsid w:val="00B261CE"/>
    <w:rsid w:val="00B33FD6"/>
    <w:rsid w:val="00B80995"/>
    <w:rsid w:val="00BD44B3"/>
    <w:rsid w:val="00BE63CE"/>
    <w:rsid w:val="00BF65DC"/>
    <w:rsid w:val="00C22F03"/>
    <w:rsid w:val="00C2693A"/>
    <w:rsid w:val="00C805A7"/>
    <w:rsid w:val="00C94925"/>
    <w:rsid w:val="00CB428F"/>
    <w:rsid w:val="00CB4F0F"/>
    <w:rsid w:val="00CF7D73"/>
    <w:rsid w:val="00DD618F"/>
    <w:rsid w:val="00E04584"/>
    <w:rsid w:val="00E1669C"/>
    <w:rsid w:val="00E6193F"/>
    <w:rsid w:val="00E9648D"/>
    <w:rsid w:val="00EB417C"/>
    <w:rsid w:val="00F1029E"/>
    <w:rsid w:val="00F362E3"/>
    <w:rsid w:val="00F408A5"/>
    <w:rsid w:val="DDDF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character" w:styleId="5">
    <w:name w:val="annotation reference"/>
    <w:basedOn w:val="2"/>
    <w:semiHidden/>
    <w:unhideWhenUsed/>
    <w:uiPriority w:val="99"/>
    <w:rPr>
      <w:sz w:val="21"/>
      <w:szCs w:val="21"/>
    </w:rPr>
  </w:style>
  <w:style w:type="paragraph" w:styleId="6">
    <w:name w:val="annotation text"/>
    <w:basedOn w:val="1"/>
    <w:link w:val="18"/>
    <w:semiHidden/>
    <w:unhideWhenUsed/>
    <w:uiPriority w:val="99"/>
    <w:pPr>
      <w:jc w:val="left"/>
    </w:pPr>
  </w:style>
  <w:style w:type="paragraph" w:styleId="7">
    <w:name w:val="annotation subject"/>
    <w:basedOn w:val="6"/>
    <w:next w:val="6"/>
    <w:link w:val="19"/>
    <w:semiHidden/>
    <w:unhideWhenUsed/>
    <w:uiPriority w:val="99"/>
    <w:rPr>
      <w:b/>
      <w:bCs/>
    </w:rPr>
  </w:style>
  <w:style w:type="paragraph" w:styleId="8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9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2"/>
    <w:unhideWhenUsed/>
    <w:uiPriority w:val="99"/>
    <w:rPr>
      <w:color w:val="0563C1" w:themeColor="hyperlink"/>
      <w:u w:val="single"/>
    </w:rPr>
  </w:style>
  <w:style w:type="character" w:customStyle="1" w:styleId="12">
    <w:name w:val="页眉 Char"/>
    <w:basedOn w:val="2"/>
    <w:link w:val="10"/>
    <w:uiPriority w:val="99"/>
    <w:rPr>
      <w:sz w:val="18"/>
      <w:szCs w:val="18"/>
    </w:rPr>
  </w:style>
  <w:style w:type="character" w:customStyle="1" w:styleId="13">
    <w:name w:val="页脚 Char"/>
    <w:basedOn w:val="2"/>
    <w:link w:val="9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2"/>
    <w:link w:val="8"/>
    <w:semiHidden/>
    <w:uiPriority w:val="99"/>
  </w:style>
  <w:style w:type="character" w:customStyle="1" w:styleId="16">
    <w:name w:val="批注框文本 Char"/>
    <w:basedOn w:val="2"/>
    <w:link w:val="4"/>
    <w:semiHidden/>
    <w:uiPriority w:val="99"/>
    <w:rPr>
      <w:sz w:val="18"/>
      <w:szCs w:val="18"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Char"/>
    <w:basedOn w:val="2"/>
    <w:link w:val="6"/>
    <w:semiHidden/>
    <w:uiPriority w:val="99"/>
  </w:style>
  <w:style w:type="character" w:customStyle="1" w:styleId="19">
    <w:name w:val="批注主题 Char"/>
    <w:basedOn w:val="18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6</TotalTime>
  <ScaleCrop>false</ScaleCrop>
  <LinksUpToDate>false</LinksUpToDate>
  <CharactersWithSpaces>180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2023-04-28T11:21:00Z</dcterms:created>
  <dc:creator>yzxin@ouc.edu.cn</dc:creator>
  <cp:lastModifiedBy>于詩雯</cp:lastModifiedBy>
  <dcterms:modified xsi:type="dcterms:W3CDTF">2023-10-26T10:51:57Z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1033-6.2.2.8394</vt:lpwstr>
  </property>
  <property fmtid="{D5CDD505-2E9C-101B-9397-08002B2CF9AE}" pid="3" name="ICV">
    <vt:lpwstr>ACCE73254478278C4DD439657E1B7FBD_42</vt:lpwstr>
  </property>
</Properties>
</file>