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121" w:rsidRDefault="00B00A8A">
      <w:pPr>
        <w:spacing w:line="520" w:lineRule="exact"/>
        <w:rPr>
          <w:rFonts w:ascii="黑体" w:eastAsia="黑体" w:hAnsi="黑体" w:cs="宋体"/>
          <w:kern w:val="0"/>
          <w:sz w:val="32"/>
          <w:szCs w:val="21"/>
        </w:rPr>
      </w:pPr>
      <w:r>
        <w:rPr>
          <w:rFonts w:ascii="黑体" w:eastAsia="黑体" w:hAnsi="黑体" w:cs="宋体" w:hint="eastAsia"/>
          <w:kern w:val="0"/>
          <w:sz w:val="32"/>
          <w:szCs w:val="21"/>
        </w:rPr>
        <w:t>附件2</w:t>
      </w:r>
    </w:p>
    <w:p w:rsidR="00FF1121" w:rsidRDefault="00FF1121">
      <w:pPr>
        <w:spacing w:line="520" w:lineRule="exact"/>
        <w:jc w:val="left"/>
        <w:rPr>
          <w:rFonts w:ascii="宋体" w:hAnsi="宋体"/>
          <w:sz w:val="32"/>
          <w:szCs w:val="32"/>
        </w:rPr>
      </w:pPr>
    </w:p>
    <w:p w:rsidR="00FF1121" w:rsidRDefault="00FF1121">
      <w:pPr>
        <w:spacing w:beforeLines="50" w:before="156" w:line="360" w:lineRule="auto"/>
        <w:rPr>
          <w:b/>
          <w:sz w:val="32"/>
          <w:szCs w:val="32"/>
        </w:rPr>
      </w:pPr>
    </w:p>
    <w:p w:rsidR="00FF1121" w:rsidRDefault="00FF1121">
      <w:pPr>
        <w:spacing w:line="520" w:lineRule="exact"/>
        <w:jc w:val="center"/>
        <w:rPr>
          <w:rFonts w:ascii="宋体" w:hAnsi="宋体"/>
          <w:sz w:val="32"/>
          <w:szCs w:val="32"/>
        </w:rPr>
      </w:pPr>
    </w:p>
    <w:p w:rsidR="00FF1121" w:rsidRDefault="00B00A8A">
      <w:pPr>
        <w:snapToGrid w:val="0"/>
        <w:spacing w:line="800" w:lineRule="exact"/>
        <w:jc w:val="center"/>
        <w:rPr>
          <w:rFonts w:ascii="Times New Roman" w:eastAsia="方正小标宋简体" w:hAnsi="Times New Roman" w:cs="Times New Roman"/>
          <w:bCs/>
          <w:sz w:val="52"/>
          <w:szCs w:val="24"/>
        </w:rPr>
      </w:pPr>
      <w:r>
        <w:rPr>
          <w:rFonts w:ascii="Times New Roman" w:eastAsia="方正小标宋简体" w:hAnsi="Times New Roman" w:cs="Times New Roman" w:hint="eastAsia"/>
          <w:bCs/>
          <w:sz w:val="52"/>
          <w:szCs w:val="24"/>
        </w:rPr>
        <w:t>全国气象教学名师候选人推荐表</w:t>
      </w:r>
    </w:p>
    <w:p w:rsidR="00FF1121" w:rsidRDefault="00B00A8A">
      <w:pPr>
        <w:snapToGrid w:val="0"/>
        <w:spacing w:line="800" w:lineRule="exact"/>
        <w:jc w:val="center"/>
        <w:rPr>
          <w:rFonts w:ascii="Times New Roman" w:eastAsia="方正小标宋简体" w:hAnsi="Times New Roman" w:cs="Times New Roman"/>
          <w:bCs/>
          <w:sz w:val="52"/>
          <w:szCs w:val="24"/>
        </w:rPr>
      </w:pPr>
      <w:r>
        <w:rPr>
          <w:rFonts w:ascii="Times New Roman" w:eastAsia="方正小标宋简体" w:hAnsi="Times New Roman" w:cs="Times New Roman" w:hint="eastAsia"/>
          <w:bCs/>
          <w:sz w:val="52"/>
          <w:szCs w:val="24"/>
        </w:rPr>
        <w:t>（普通高等院校）</w:t>
      </w:r>
    </w:p>
    <w:p w:rsidR="00FF1121" w:rsidRDefault="00FF1121">
      <w:pPr>
        <w:spacing w:line="360" w:lineRule="auto"/>
        <w:ind w:firstLine="556"/>
        <w:jc w:val="center"/>
        <w:rPr>
          <w:rFonts w:eastAsia="新宋体"/>
          <w:b/>
          <w:bCs/>
          <w:sz w:val="52"/>
          <w:szCs w:val="52"/>
        </w:rPr>
      </w:pPr>
    </w:p>
    <w:tbl>
      <w:tblPr>
        <w:tblW w:w="0" w:type="auto"/>
        <w:jc w:val="center"/>
        <w:tblLayout w:type="fixed"/>
        <w:tblLook w:val="04A0" w:firstRow="1" w:lastRow="0" w:firstColumn="1" w:lastColumn="0" w:noHBand="0" w:noVBand="1"/>
      </w:tblPr>
      <w:tblGrid>
        <w:gridCol w:w="3060"/>
        <w:gridCol w:w="570"/>
        <w:gridCol w:w="3879"/>
      </w:tblGrid>
      <w:tr w:rsidR="00FF1121">
        <w:trPr>
          <w:trHeight w:hRule="exact" w:val="851"/>
          <w:jc w:val="center"/>
        </w:trPr>
        <w:tc>
          <w:tcPr>
            <w:tcW w:w="3060" w:type="dxa"/>
            <w:vAlign w:val="center"/>
          </w:tcPr>
          <w:p w:rsidR="00FF1121" w:rsidRDefault="00B00A8A">
            <w:pPr>
              <w:rPr>
                <w:rFonts w:ascii="楷体_GB2312" w:eastAsia="楷体_GB2312"/>
                <w:bCs/>
                <w:sz w:val="36"/>
                <w:szCs w:val="36"/>
              </w:rPr>
            </w:pPr>
            <w:r>
              <w:rPr>
                <w:rFonts w:ascii="楷体_GB2312" w:eastAsia="楷体_GB2312" w:hint="eastAsia"/>
                <w:bCs/>
                <w:sz w:val="36"/>
                <w:szCs w:val="36"/>
              </w:rPr>
              <w:t>候 选 人 姓 名</w:t>
            </w:r>
          </w:p>
        </w:tc>
        <w:tc>
          <w:tcPr>
            <w:tcW w:w="570" w:type="dxa"/>
            <w:vAlign w:val="center"/>
          </w:tcPr>
          <w:p w:rsidR="00FF1121" w:rsidRDefault="00FF1121">
            <w:pPr>
              <w:jc w:val="center"/>
              <w:rPr>
                <w:rFonts w:ascii="方正小标宋简体" w:eastAsia="方正小标宋简体"/>
                <w:bCs/>
                <w:sz w:val="36"/>
                <w:szCs w:val="36"/>
              </w:rPr>
            </w:pPr>
          </w:p>
        </w:tc>
        <w:tc>
          <w:tcPr>
            <w:tcW w:w="3879" w:type="dxa"/>
            <w:vAlign w:val="center"/>
          </w:tcPr>
          <w:p w:rsidR="00FF1121" w:rsidRDefault="00B00A8A">
            <w:pPr>
              <w:rPr>
                <w:rFonts w:ascii="方正小标宋简体" w:eastAsia="方正小标宋简体"/>
                <w:sz w:val="36"/>
                <w:szCs w:val="36"/>
                <w:u w:val="single"/>
              </w:rPr>
            </w:pPr>
            <w:r>
              <w:rPr>
                <w:rFonts w:ascii="方正小标宋简体" w:eastAsia="方正小标宋简体" w:hint="eastAsia"/>
                <w:sz w:val="36"/>
                <w:szCs w:val="36"/>
                <w:u w:val="single"/>
              </w:rPr>
              <w:t xml:space="preserve">       李春             </w:t>
            </w:r>
          </w:p>
        </w:tc>
      </w:tr>
      <w:tr w:rsidR="00FF1121">
        <w:trPr>
          <w:trHeight w:hRule="exact" w:val="851"/>
          <w:jc w:val="center"/>
        </w:trPr>
        <w:tc>
          <w:tcPr>
            <w:tcW w:w="3060" w:type="dxa"/>
            <w:vAlign w:val="center"/>
          </w:tcPr>
          <w:p w:rsidR="00FF1121" w:rsidRDefault="00B00A8A">
            <w:pPr>
              <w:rPr>
                <w:rFonts w:ascii="楷体_GB2312" w:eastAsia="楷体_GB2312"/>
                <w:bCs/>
                <w:sz w:val="36"/>
                <w:szCs w:val="36"/>
              </w:rPr>
            </w:pPr>
            <w:r>
              <w:rPr>
                <w:rFonts w:ascii="楷体_GB2312" w:eastAsia="楷体_GB2312" w:hint="eastAsia"/>
                <w:bCs/>
                <w:sz w:val="36"/>
                <w:szCs w:val="36"/>
              </w:rPr>
              <w:t>主  讲  课  程</w:t>
            </w:r>
          </w:p>
        </w:tc>
        <w:tc>
          <w:tcPr>
            <w:tcW w:w="570" w:type="dxa"/>
            <w:vAlign w:val="center"/>
          </w:tcPr>
          <w:p w:rsidR="00FF1121" w:rsidRDefault="00FF1121">
            <w:pPr>
              <w:jc w:val="center"/>
              <w:rPr>
                <w:rFonts w:ascii="方正小标宋简体" w:eastAsia="方正小标宋简体"/>
                <w:bCs/>
                <w:sz w:val="36"/>
                <w:szCs w:val="36"/>
              </w:rPr>
            </w:pPr>
          </w:p>
        </w:tc>
        <w:tc>
          <w:tcPr>
            <w:tcW w:w="3879" w:type="dxa"/>
            <w:vAlign w:val="center"/>
          </w:tcPr>
          <w:p w:rsidR="00FF1121" w:rsidRDefault="00B00A8A">
            <w:pPr>
              <w:rPr>
                <w:rFonts w:ascii="方正小标宋简体" w:eastAsia="方正小标宋简体"/>
                <w:sz w:val="36"/>
                <w:szCs w:val="36"/>
                <w:u w:val="single"/>
              </w:rPr>
            </w:pPr>
            <w:r>
              <w:rPr>
                <w:rFonts w:ascii="方正小标宋简体" w:eastAsia="方正小标宋简体" w:hint="eastAsia"/>
                <w:sz w:val="36"/>
                <w:szCs w:val="36"/>
                <w:u w:val="single"/>
              </w:rPr>
              <w:t xml:space="preserve">     天气学原理               </w:t>
            </w:r>
          </w:p>
        </w:tc>
      </w:tr>
      <w:tr w:rsidR="00FF1121">
        <w:trPr>
          <w:trHeight w:hRule="exact" w:val="851"/>
          <w:jc w:val="center"/>
        </w:trPr>
        <w:tc>
          <w:tcPr>
            <w:tcW w:w="3060" w:type="dxa"/>
            <w:vAlign w:val="center"/>
          </w:tcPr>
          <w:p w:rsidR="00FF1121" w:rsidRDefault="00B00A8A">
            <w:pPr>
              <w:rPr>
                <w:rFonts w:ascii="楷体_GB2312" w:eastAsia="楷体_GB2312"/>
                <w:bCs/>
                <w:sz w:val="36"/>
                <w:szCs w:val="36"/>
              </w:rPr>
            </w:pPr>
            <w:r>
              <w:rPr>
                <w:rFonts w:ascii="楷体_GB2312" w:eastAsia="楷体_GB2312" w:hint="eastAsia"/>
                <w:bCs/>
                <w:sz w:val="36"/>
                <w:szCs w:val="36"/>
              </w:rPr>
              <w:t>学科或专业名称</w:t>
            </w:r>
          </w:p>
        </w:tc>
        <w:tc>
          <w:tcPr>
            <w:tcW w:w="570" w:type="dxa"/>
            <w:vAlign w:val="center"/>
          </w:tcPr>
          <w:p w:rsidR="00FF1121" w:rsidRDefault="00FF1121">
            <w:pPr>
              <w:jc w:val="center"/>
              <w:rPr>
                <w:rFonts w:ascii="方正小标宋简体" w:eastAsia="方正小标宋简体"/>
                <w:bCs/>
                <w:sz w:val="36"/>
                <w:szCs w:val="36"/>
              </w:rPr>
            </w:pPr>
          </w:p>
        </w:tc>
        <w:tc>
          <w:tcPr>
            <w:tcW w:w="3879" w:type="dxa"/>
            <w:vAlign w:val="center"/>
          </w:tcPr>
          <w:p w:rsidR="00FF1121" w:rsidRDefault="00B00A8A">
            <w:pPr>
              <w:rPr>
                <w:rFonts w:ascii="方正小标宋简体" w:eastAsia="方正小标宋简体"/>
                <w:sz w:val="36"/>
                <w:szCs w:val="36"/>
                <w:u w:val="single"/>
              </w:rPr>
            </w:pPr>
            <w:r>
              <w:rPr>
                <w:rFonts w:ascii="方正小标宋简体" w:eastAsia="方正小标宋简体" w:hint="eastAsia"/>
                <w:sz w:val="36"/>
                <w:szCs w:val="36"/>
                <w:u w:val="single"/>
              </w:rPr>
              <w:t xml:space="preserve">      大气科学              </w:t>
            </w:r>
          </w:p>
        </w:tc>
      </w:tr>
      <w:tr w:rsidR="00FF1121">
        <w:trPr>
          <w:trHeight w:hRule="exact" w:val="851"/>
          <w:jc w:val="center"/>
        </w:trPr>
        <w:tc>
          <w:tcPr>
            <w:tcW w:w="3060" w:type="dxa"/>
            <w:vAlign w:val="center"/>
          </w:tcPr>
          <w:p w:rsidR="00FF1121" w:rsidRDefault="00B00A8A">
            <w:pPr>
              <w:rPr>
                <w:rFonts w:ascii="楷体_GB2312" w:eastAsia="楷体_GB2312"/>
                <w:bCs/>
                <w:sz w:val="36"/>
                <w:szCs w:val="36"/>
              </w:rPr>
            </w:pPr>
            <w:r>
              <w:rPr>
                <w:rFonts w:ascii="楷体_GB2312" w:eastAsia="楷体_GB2312" w:hint="eastAsia"/>
                <w:bCs/>
                <w:sz w:val="36"/>
                <w:szCs w:val="36"/>
              </w:rPr>
              <w:t>学校名称（盖章）</w:t>
            </w:r>
          </w:p>
        </w:tc>
        <w:tc>
          <w:tcPr>
            <w:tcW w:w="570" w:type="dxa"/>
            <w:vAlign w:val="center"/>
          </w:tcPr>
          <w:p w:rsidR="00FF1121" w:rsidRDefault="00FF1121">
            <w:pPr>
              <w:jc w:val="center"/>
              <w:rPr>
                <w:rFonts w:ascii="方正小标宋简体" w:eastAsia="方正小标宋简体"/>
                <w:bCs/>
                <w:sz w:val="36"/>
                <w:szCs w:val="36"/>
              </w:rPr>
            </w:pPr>
          </w:p>
        </w:tc>
        <w:tc>
          <w:tcPr>
            <w:tcW w:w="3879" w:type="dxa"/>
            <w:vAlign w:val="center"/>
          </w:tcPr>
          <w:p w:rsidR="00FF1121" w:rsidRDefault="00B00A8A">
            <w:pPr>
              <w:rPr>
                <w:rFonts w:ascii="方正小标宋简体" w:eastAsia="方正小标宋简体"/>
                <w:sz w:val="36"/>
                <w:szCs w:val="36"/>
                <w:u w:val="single"/>
              </w:rPr>
            </w:pPr>
            <w:r>
              <w:rPr>
                <w:rFonts w:ascii="方正小标宋简体" w:eastAsia="方正小标宋简体" w:hint="eastAsia"/>
                <w:sz w:val="36"/>
                <w:szCs w:val="36"/>
                <w:u w:val="single"/>
              </w:rPr>
              <w:t xml:space="preserve">    中国海洋大学               </w:t>
            </w:r>
          </w:p>
        </w:tc>
      </w:tr>
      <w:tr w:rsidR="00FF1121">
        <w:trPr>
          <w:trHeight w:hRule="exact" w:val="851"/>
          <w:jc w:val="center"/>
        </w:trPr>
        <w:tc>
          <w:tcPr>
            <w:tcW w:w="3060" w:type="dxa"/>
            <w:vAlign w:val="center"/>
          </w:tcPr>
          <w:p w:rsidR="00FF1121" w:rsidRDefault="00B00A8A">
            <w:pPr>
              <w:rPr>
                <w:rFonts w:ascii="楷体_GB2312" w:eastAsia="楷体_GB2312"/>
                <w:bCs/>
                <w:sz w:val="36"/>
                <w:szCs w:val="36"/>
              </w:rPr>
            </w:pPr>
            <w:r>
              <w:rPr>
                <w:rFonts w:ascii="楷体_GB2312" w:eastAsia="楷体_GB2312" w:hint="eastAsia"/>
                <w:bCs/>
                <w:sz w:val="36"/>
                <w:szCs w:val="36"/>
              </w:rPr>
              <w:t>填  表  日  期</w:t>
            </w:r>
          </w:p>
        </w:tc>
        <w:tc>
          <w:tcPr>
            <w:tcW w:w="570" w:type="dxa"/>
            <w:vAlign w:val="center"/>
          </w:tcPr>
          <w:p w:rsidR="00FF1121" w:rsidRDefault="00FF1121">
            <w:pPr>
              <w:jc w:val="center"/>
              <w:rPr>
                <w:rFonts w:ascii="方正小标宋简体" w:eastAsia="方正小标宋简体"/>
                <w:bCs/>
                <w:sz w:val="36"/>
                <w:szCs w:val="36"/>
              </w:rPr>
            </w:pPr>
          </w:p>
        </w:tc>
        <w:tc>
          <w:tcPr>
            <w:tcW w:w="3879" w:type="dxa"/>
            <w:vAlign w:val="center"/>
          </w:tcPr>
          <w:p w:rsidR="00FF1121" w:rsidRDefault="00B00A8A">
            <w:pPr>
              <w:rPr>
                <w:rFonts w:ascii="方正小标宋简体" w:eastAsia="方正小标宋简体"/>
                <w:sz w:val="36"/>
                <w:szCs w:val="36"/>
                <w:u w:val="single"/>
              </w:rPr>
            </w:pPr>
            <w:r>
              <w:rPr>
                <w:rFonts w:ascii="方正小标宋简体" w:eastAsia="方正小标宋简体" w:hint="eastAsia"/>
                <w:sz w:val="36"/>
                <w:szCs w:val="36"/>
                <w:u w:val="single"/>
              </w:rPr>
              <w:t xml:space="preserve">    2024年6月10日                </w:t>
            </w:r>
          </w:p>
        </w:tc>
      </w:tr>
      <w:tr w:rsidR="00FF1121">
        <w:trPr>
          <w:trHeight w:hRule="exact" w:val="2718"/>
          <w:jc w:val="center"/>
        </w:trPr>
        <w:tc>
          <w:tcPr>
            <w:tcW w:w="3060" w:type="dxa"/>
            <w:vAlign w:val="center"/>
          </w:tcPr>
          <w:p w:rsidR="00FF1121" w:rsidRDefault="00FF1121">
            <w:pPr>
              <w:rPr>
                <w:rFonts w:ascii="楷体_GB2312" w:eastAsia="楷体_GB2312"/>
                <w:bCs/>
                <w:sz w:val="36"/>
                <w:szCs w:val="36"/>
              </w:rPr>
            </w:pPr>
          </w:p>
        </w:tc>
        <w:tc>
          <w:tcPr>
            <w:tcW w:w="570" w:type="dxa"/>
            <w:vAlign w:val="center"/>
          </w:tcPr>
          <w:p w:rsidR="00FF1121" w:rsidRDefault="00FF1121">
            <w:pPr>
              <w:jc w:val="center"/>
              <w:rPr>
                <w:rFonts w:ascii="方正小标宋简体" w:eastAsia="方正小标宋简体"/>
                <w:bCs/>
                <w:sz w:val="36"/>
                <w:szCs w:val="36"/>
              </w:rPr>
            </w:pPr>
          </w:p>
        </w:tc>
        <w:tc>
          <w:tcPr>
            <w:tcW w:w="3879" w:type="dxa"/>
            <w:vAlign w:val="center"/>
          </w:tcPr>
          <w:p w:rsidR="00FF1121" w:rsidRDefault="00FF1121">
            <w:pPr>
              <w:rPr>
                <w:rFonts w:ascii="方正小标宋简体" w:eastAsia="方正小标宋简体"/>
                <w:sz w:val="36"/>
                <w:szCs w:val="36"/>
                <w:u w:val="single"/>
              </w:rPr>
            </w:pPr>
          </w:p>
        </w:tc>
      </w:tr>
    </w:tbl>
    <w:p w:rsidR="00FF1121" w:rsidRDefault="00FF1121">
      <w:pPr>
        <w:ind w:firstLine="555"/>
        <w:jc w:val="center"/>
        <w:rPr>
          <w:rFonts w:ascii="方正小标宋简体" w:eastAsia="方正小标宋简体"/>
          <w:bCs/>
          <w:sz w:val="32"/>
          <w:szCs w:val="32"/>
        </w:rPr>
      </w:pPr>
    </w:p>
    <w:p w:rsidR="00FF1121" w:rsidRDefault="00B00A8A">
      <w:pPr>
        <w:jc w:val="center"/>
        <w:rPr>
          <w:rFonts w:ascii="楷体_GB2312" w:eastAsia="楷体_GB2312"/>
          <w:bCs/>
          <w:sz w:val="32"/>
          <w:szCs w:val="32"/>
        </w:rPr>
      </w:pPr>
      <w:r>
        <w:rPr>
          <w:rFonts w:ascii="楷体_GB2312" w:eastAsia="楷体_GB2312" w:hint="eastAsia"/>
          <w:bCs/>
          <w:sz w:val="32"/>
          <w:szCs w:val="32"/>
        </w:rPr>
        <w:t>中国气象局人事司制</w:t>
      </w:r>
    </w:p>
    <w:p w:rsidR="00FF1121" w:rsidRDefault="00B00A8A">
      <w:pPr>
        <w:jc w:val="center"/>
        <w:rPr>
          <w:rFonts w:ascii="方正小标宋简体" w:eastAsia="方正小标宋简体" w:hAnsi="宋体"/>
          <w:sz w:val="32"/>
          <w:szCs w:val="32"/>
        </w:rPr>
      </w:pPr>
      <w:r>
        <w:rPr>
          <w:rFonts w:ascii="楷体_GB2312" w:eastAsia="楷体_GB2312" w:hint="eastAsia"/>
          <w:bCs/>
          <w:sz w:val="32"/>
          <w:szCs w:val="32"/>
        </w:rPr>
        <w:t>2024年5月</w:t>
      </w:r>
    </w:p>
    <w:p w:rsidR="00FF1121" w:rsidRDefault="00FF1121">
      <w:pPr>
        <w:jc w:val="left"/>
        <w:rPr>
          <w:rFonts w:ascii="方正小标宋简体" w:eastAsia="方正小标宋简体" w:hAnsi="Calibri" w:cs="Times New Roman"/>
          <w:sz w:val="32"/>
          <w:szCs w:val="32"/>
        </w:rPr>
      </w:pPr>
    </w:p>
    <w:p w:rsidR="00FF1121" w:rsidRDefault="00B00A8A">
      <w:pPr>
        <w:jc w:val="center"/>
        <w:rPr>
          <w:rFonts w:ascii="Times New Roman" w:eastAsia="黑体" w:hAnsi="Times New Roman" w:cs="Times New Roman"/>
          <w:bCs/>
          <w:sz w:val="36"/>
          <w:szCs w:val="36"/>
        </w:rPr>
      </w:pPr>
      <w:r>
        <w:rPr>
          <w:rFonts w:ascii="Times New Roman" w:eastAsia="黑体" w:hAnsi="Times New Roman" w:cs="Times New Roman"/>
          <w:bCs/>
          <w:sz w:val="36"/>
          <w:szCs w:val="36"/>
        </w:rPr>
        <w:t>填</w:t>
      </w:r>
      <w:r>
        <w:rPr>
          <w:rFonts w:ascii="Times New Roman" w:eastAsia="黑体" w:hAnsi="Times New Roman" w:cs="Times New Roman"/>
          <w:bCs/>
          <w:sz w:val="36"/>
          <w:szCs w:val="36"/>
        </w:rPr>
        <w:t xml:space="preserve">  </w:t>
      </w:r>
      <w:r>
        <w:rPr>
          <w:rFonts w:ascii="Times New Roman" w:eastAsia="黑体" w:hAnsi="Times New Roman" w:cs="Times New Roman"/>
          <w:bCs/>
          <w:sz w:val="36"/>
          <w:szCs w:val="36"/>
        </w:rPr>
        <w:t>表</w:t>
      </w:r>
      <w:r>
        <w:rPr>
          <w:rFonts w:ascii="Times New Roman" w:eastAsia="黑体" w:hAnsi="Times New Roman" w:cs="Times New Roman"/>
          <w:bCs/>
          <w:sz w:val="36"/>
          <w:szCs w:val="36"/>
        </w:rPr>
        <w:t xml:space="preserve">  </w:t>
      </w:r>
      <w:r>
        <w:rPr>
          <w:rFonts w:ascii="Times New Roman" w:eastAsia="黑体" w:hAnsi="Times New Roman" w:cs="Times New Roman"/>
          <w:bCs/>
          <w:sz w:val="36"/>
          <w:szCs w:val="36"/>
        </w:rPr>
        <w:t>说</w:t>
      </w:r>
      <w:r>
        <w:rPr>
          <w:rFonts w:ascii="Times New Roman" w:eastAsia="黑体" w:hAnsi="Times New Roman" w:cs="Times New Roman"/>
          <w:bCs/>
          <w:sz w:val="36"/>
          <w:szCs w:val="36"/>
        </w:rPr>
        <w:t xml:space="preserve">  </w:t>
      </w:r>
      <w:r>
        <w:rPr>
          <w:rFonts w:ascii="Times New Roman" w:eastAsia="黑体" w:hAnsi="Times New Roman" w:cs="Times New Roman"/>
          <w:bCs/>
          <w:sz w:val="36"/>
          <w:szCs w:val="36"/>
        </w:rPr>
        <w:t>明</w:t>
      </w:r>
    </w:p>
    <w:p w:rsidR="00FF1121" w:rsidRDefault="00FF1121">
      <w:pPr>
        <w:ind w:firstLine="555"/>
        <w:jc w:val="center"/>
        <w:rPr>
          <w:rFonts w:ascii="宋体" w:hAnsi="宋体"/>
          <w:bCs/>
          <w:sz w:val="30"/>
          <w:szCs w:val="30"/>
        </w:rPr>
      </w:pPr>
    </w:p>
    <w:p w:rsidR="00FF1121" w:rsidRDefault="00B00A8A">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Pr>
          <w:rFonts w:ascii="仿宋_GB2312" w:eastAsia="仿宋_GB2312" w:hAnsi="Times New Roman" w:cs="Times New Roman" w:hint="eastAsia"/>
          <w:bCs/>
          <w:sz w:val="30"/>
          <w:szCs w:val="30"/>
        </w:rPr>
        <w:t>一、本表填写内容必须真实、可靠，如发现虚假信息，将取消该候选人参评全国气象教学名师的资格。</w:t>
      </w:r>
    </w:p>
    <w:p w:rsidR="00FF1121" w:rsidRDefault="00B00A8A">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Pr>
          <w:rFonts w:ascii="仿宋_GB2312" w:eastAsia="仿宋_GB2312" w:hAnsi="Times New Roman" w:cs="Times New Roman" w:hint="eastAsia"/>
          <w:bCs/>
          <w:sz w:val="30"/>
          <w:szCs w:val="30"/>
        </w:rPr>
        <w:t>二、封面中学科指一级学科，参照国务院学位委员会、教育部2022年颁布的《研究生教育学科专业目录(2022年)》填写，专业名称参照教育部《普通高等学校本科专业目录（2024年）》填写。</w:t>
      </w:r>
    </w:p>
    <w:p w:rsidR="00FF1121" w:rsidRDefault="00B00A8A">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Pr>
          <w:rFonts w:ascii="仿宋_GB2312" w:eastAsia="仿宋_GB2312" w:hAnsi="Times New Roman" w:cs="Times New Roman" w:hint="eastAsia"/>
          <w:bCs/>
          <w:sz w:val="30"/>
          <w:szCs w:val="30"/>
        </w:rPr>
        <w:t>三、除表中另有说明外，所填报各项与时间相关的内容均截至2024年5月30日。“近三年”的统计时间为2021年6月1日至2024年5月30日。</w:t>
      </w:r>
    </w:p>
    <w:p w:rsidR="00FF1121" w:rsidRDefault="00B00A8A">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Pr>
          <w:rFonts w:ascii="仿宋_GB2312" w:eastAsia="仿宋_GB2312" w:hAnsi="Times New Roman" w:cs="Times New Roman" w:hint="eastAsia"/>
          <w:bCs/>
          <w:sz w:val="30"/>
          <w:szCs w:val="30"/>
        </w:rPr>
        <w:t>四、本表不能填写任何涉密内容。涉密信息请按国家有关保密规定进行脱密，处理至可以公开后方可填写。</w:t>
      </w:r>
    </w:p>
    <w:p w:rsidR="00FF1121" w:rsidRDefault="00B00A8A">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Pr>
          <w:rFonts w:ascii="仿宋_GB2312" w:eastAsia="仿宋_GB2312" w:hAnsi="Times New Roman" w:cs="Times New Roman" w:hint="eastAsia"/>
          <w:bCs/>
          <w:sz w:val="30"/>
          <w:szCs w:val="30"/>
        </w:rPr>
        <w:t>五、本表请用A4稿，以A3纸双面打印，骑马钉装订，页码依次顺序编排。封面及填表说明不编页码。本表封面之上，不得另加其他封面。如表格篇幅不够，可另附纸。</w:t>
      </w:r>
    </w:p>
    <w:p w:rsidR="00FF1121" w:rsidRDefault="00B00A8A">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Pr>
          <w:rFonts w:ascii="仿宋_GB2312" w:eastAsia="仿宋_GB2312" w:hAnsi="Times New Roman" w:cs="Times New Roman" w:hint="eastAsia"/>
          <w:bCs/>
          <w:sz w:val="30"/>
          <w:szCs w:val="30"/>
        </w:rPr>
        <w:t>六、各单位意见务必加盖公章，否则推荐无效。</w:t>
      </w:r>
    </w:p>
    <w:p w:rsidR="00FF1121" w:rsidRDefault="00B00A8A">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Pr>
          <w:rFonts w:ascii="仿宋_GB2312" w:eastAsia="仿宋_GB2312" w:hAnsi="Times New Roman" w:cs="Times New Roman" w:hint="eastAsia"/>
          <w:bCs/>
          <w:sz w:val="30"/>
          <w:szCs w:val="30"/>
        </w:rPr>
        <w:t>七、各类情况证明、获奖证书复印件等支撑材料请整理为带封面和目录的附件。</w:t>
      </w:r>
    </w:p>
    <w:p w:rsidR="00FF1121" w:rsidRDefault="00FF1121">
      <w:pPr>
        <w:rPr>
          <w:rFonts w:ascii="宋体" w:hAnsi="宋体"/>
          <w:bCs/>
          <w:sz w:val="28"/>
          <w:szCs w:val="28"/>
        </w:rPr>
        <w:sectPr w:rsidR="00FF1121">
          <w:pgSz w:w="11906" w:h="16838"/>
          <w:pgMar w:top="1418" w:right="1304" w:bottom="1418" w:left="1304" w:header="851" w:footer="992" w:gutter="0"/>
          <w:pgNumType w:fmt="numberInDash"/>
          <w:cols w:space="720"/>
          <w:docGrid w:type="lines" w:linePitch="312"/>
        </w:sectPr>
      </w:pPr>
    </w:p>
    <w:p w:rsidR="00FF1121" w:rsidRDefault="00B00A8A">
      <w:pPr>
        <w:spacing w:line="520" w:lineRule="exact"/>
        <w:jc w:val="center"/>
        <w:rPr>
          <w:rFonts w:ascii="黑体" w:eastAsia="黑体" w:hAnsi="黑体" w:cs="宋体"/>
          <w:kern w:val="0"/>
          <w:sz w:val="32"/>
          <w:szCs w:val="30"/>
        </w:rPr>
      </w:pPr>
      <w:r>
        <w:rPr>
          <w:rFonts w:ascii="黑体" w:eastAsia="黑体" w:hAnsi="黑体" w:cs="宋体" w:hint="eastAsia"/>
          <w:kern w:val="0"/>
          <w:sz w:val="32"/>
          <w:szCs w:val="30"/>
        </w:rPr>
        <w:lastRenderedPageBreak/>
        <w:t>一、基本情况</w:t>
      </w:r>
    </w:p>
    <w:p w:rsidR="00FF1121" w:rsidRDefault="00B00A8A">
      <w:pPr>
        <w:spacing w:line="360" w:lineRule="auto"/>
        <w:rPr>
          <w:rFonts w:ascii="仿宋_GB2312" w:eastAsia="仿宋_GB2312" w:hAnsiTheme="minorEastAsia"/>
          <w:bCs/>
          <w:sz w:val="24"/>
          <w:szCs w:val="24"/>
        </w:rPr>
      </w:pPr>
      <w:r>
        <w:rPr>
          <w:rFonts w:ascii="仿宋_GB2312" w:eastAsia="仿宋_GB2312" w:hAnsiTheme="minorEastAsia" w:hint="eastAsia"/>
          <w:bCs/>
          <w:sz w:val="24"/>
          <w:szCs w:val="24"/>
        </w:rPr>
        <w:t xml:space="preserve">学校： 中国海洋大学                     院（系）： 海洋与大气学院  </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36"/>
        <w:gridCol w:w="275"/>
        <w:gridCol w:w="412"/>
        <w:gridCol w:w="412"/>
        <w:gridCol w:w="39"/>
        <w:gridCol w:w="373"/>
        <w:gridCol w:w="411"/>
        <w:gridCol w:w="412"/>
        <w:gridCol w:w="141"/>
        <w:gridCol w:w="271"/>
        <w:gridCol w:w="412"/>
        <w:gridCol w:w="375"/>
        <w:gridCol w:w="37"/>
        <w:gridCol w:w="411"/>
        <w:gridCol w:w="209"/>
        <w:gridCol w:w="203"/>
        <w:gridCol w:w="412"/>
        <w:gridCol w:w="412"/>
        <w:gridCol w:w="518"/>
        <w:gridCol w:w="305"/>
        <w:gridCol w:w="412"/>
        <w:gridCol w:w="113"/>
        <w:gridCol w:w="299"/>
        <w:gridCol w:w="412"/>
      </w:tblGrid>
      <w:tr w:rsidR="00FF1121">
        <w:trPr>
          <w:trHeight w:hRule="exact" w:val="567"/>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姓    名</w:t>
            </w:r>
          </w:p>
        </w:tc>
        <w:tc>
          <w:tcPr>
            <w:tcW w:w="2611"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李春</w:t>
            </w:r>
          </w:p>
        </w:tc>
        <w:tc>
          <w:tcPr>
            <w:tcW w:w="1715" w:type="dxa"/>
            <w:gridSpan w:val="6"/>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出生年月</w:t>
            </w:r>
          </w:p>
        </w:tc>
        <w:tc>
          <w:tcPr>
            <w:tcW w:w="1545" w:type="dxa"/>
            <w:gridSpan w:val="4"/>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1976年3月</w:t>
            </w:r>
          </w:p>
        </w:tc>
        <w:tc>
          <w:tcPr>
            <w:tcW w:w="830" w:type="dxa"/>
            <w:gridSpan w:val="3"/>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性别</w:t>
            </w:r>
            <w:proofErr w:type="gramStart"/>
            <w:r>
              <w:rPr>
                <w:rFonts w:ascii="仿宋_GB2312" w:eastAsia="仿宋_GB2312" w:hAnsiTheme="minorEastAsia" w:hint="eastAsia"/>
                <w:bCs/>
                <w:sz w:val="24"/>
                <w:szCs w:val="24"/>
              </w:rPr>
              <w:t>别</w:t>
            </w:r>
            <w:proofErr w:type="gramEnd"/>
            <w:r>
              <w:rPr>
                <w:rFonts w:ascii="仿宋_GB2312" w:eastAsia="仿宋_GB2312" w:hAnsiTheme="minorEastAsia" w:hint="eastAsia"/>
                <w:bCs/>
                <w:sz w:val="24"/>
                <w:szCs w:val="24"/>
              </w:rPr>
              <w:t xml:space="preserve"> 别</w:t>
            </w:r>
          </w:p>
        </w:tc>
        <w:tc>
          <w:tcPr>
            <w:tcW w:w="711"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男</w:t>
            </w:r>
          </w:p>
        </w:tc>
      </w:tr>
      <w:tr w:rsidR="00FF1121">
        <w:trPr>
          <w:trHeight w:hRule="exact" w:val="567"/>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政治面貌</w:t>
            </w:r>
          </w:p>
        </w:tc>
        <w:tc>
          <w:tcPr>
            <w:tcW w:w="2611"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中共党员</w:t>
            </w:r>
          </w:p>
        </w:tc>
        <w:tc>
          <w:tcPr>
            <w:tcW w:w="1715" w:type="dxa"/>
            <w:gridSpan w:val="6"/>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民    族</w:t>
            </w:r>
          </w:p>
        </w:tc>
        <w:tc>
          <w:tcPr>
            <w:tcW w:w="3086"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汉族</w:t>
            </w:r>
          </w:p>
        </w:tc>
      </w:tr>
      <w:tr w:rsidR="00FF1121">
        <w:trPr>
          <w:trHeight w:hRule="exact" w:val="992"/>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身份证件类型</w:t>
            </w:r>
          </w:p>
        </w:tc>
        <w:tc>
          <w:tcPr>
            <w:tcW w:w="7412" w:type="dxa"/>
            <w:gridSpan w:val="24"/>
            <w:vAlign w:val="center"/>
          </w:tcPr>
          <w:p w:rsidR="00FF1121" w:rsidRDefault="00B00A8A">
            <w:pPr>
              <w:spacing w:line="440" w:lineRule="exact"/>
              <w:rPr>
                <w:rFonts w:ascii="仿宋_GB2312" w:eastAsia="仿宋_GB2312" w:hAnsiTheme="minorEastAsia"/>
                <w:bCs/>
                <w:sz w:val="24"/>
                <w:szCs w:val="24"/>
              </w:rPr>
            </w:pPr>
            <w:r>
              <w:rPr>
                <w:rFonts w:ascii="Segoe UI Emoji" w:eastAsia="仿宋_GB2312" w:hAnsi="Segoe UI Emoji" w:cs="Segoe UI Emoji"/>
                <w:bCs/>
                <w:sz w:val="24"/>
                <w:szCs w:val="24"/>
              </w:rPr>
              <w:t>☑</w:t>
            </w:r>
            <w:r>
              <w:rPr>
                <w:rFonts w:ascii="仿宋_GB2312" w:eastAsia="仿宋_GB2312" w:hAnsiTheme="minorEastAsia" w:hint="eastAsia"/>
                <w:bCs/>
                <w:sz w:val="24"/>
                <w:szCs w:val="24"/>
              </w:rPr>
              <w:t xml:space="preserve"> 居民身份证      □ 香港特区护照/身份证明</w:t>
            </w:r>
          </w:p>
          <w:p w:rsidR="00FF1121" w:rsidRDefault="00B00A8A">
            <w:pPr>
              <w:spacing w:line="440" w:lineRule="exact"/>
              <w:rPr>
                <w:rFonts w:ascii="仿宋_GB2312" w:eastAsia="仿宋_GB2312" w:hAnsiTheme="minorEastAsia"/>
                <w:bCs/>
                <w:sz w:val="24"/>
                <w:szCs w:val="24"/>
              </w:rPr>
            </w:pPr>
            <w:r>
              <w:rPr>
                <w:rFonts w:ascii="仿宋_GB2312" w:eastAsia="仿宋_GB2312" w:hAnsiTheme="minorEastAsia" w:hint="eastAsia"/>
                <w:bCs/>
                <w:sz w:val="24"/>
                <w:szCs w:val="24"/>
              </w:rPr>
              <w:t>□ 澳门特区护照/身份证明 □ 台湾居民来往大陆通行证 □ 护照</w:t>
            </w:r>
          </w:p>
        </w:tc>
      </w:tr>
      <w:tr w:rsidR="00FF1121">
        <w:trPr>
          <w:trHeight w:hRule="exact" w:val="567"/>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身份证件号码</w:t>
            </w:r>
          </w:p>
        </w:tc>
        <w:tc>
          <w:tcPr>
            <w:tcW w:w="411"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3</w:t>
            </w:r>
          </w:p>
        </w:tc>
        <w:tc>
          <w:tcPr>
            <w:tcW w:w="412"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4</w:t>
            </w:r>
          </w:p>
        </w:tc>
        <w:tc>
          <w:tcPr>
            <w:tcW w:w="412"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w:t>
            </w:r>
          </w:p>
        </w:tc>
        <w:tc>
          <w:tcPr>
            <w:tcW w:w="412"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p>
        </w:tc>
        <w:tc>
          <w:tcPr>
            <w:tcW w:w="411"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w:t>
            </w:r>
          </w:p>
        </w:tc>
        <w:tc>
          <w:tcPr>
            <w:tcW w:w="412"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6</w:t>
            </w:r>
          </w:p>
        </w:tc>
        <w:tc>
          <w:tcPr>
            <w:tcW w:w="412"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p>
        </w:tc>
        <w:tc>
          <w:tcPr>
            <w:tcW w:w="412"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9</w:t>
            </w:r>
          </w:p>
        </w:tc>
        <w:tc>
          <w:tcPr>
            <w:tcW w:w="412"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7</w:t>
            </w:r>
          </w:p>
        </w:tc>
        <w:tc>
          <w:tcPr>
            <w:tcW w:w="411"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6</w:t>
            </w:r>
          </w:p>
        </w:tc>
        <w:tc>
          <w:tcPr>
            <w:tcW w:w="412"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0</w:t>
            </w:r>
          </w:p>
        </w:tc>
        <w:tc>
          <w:tcPr>
            <w:tcW w:w="412"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3</w:t>
            </w:r>
          </w:p>
        </w:tc>
        <w:tc>
          <w:tcPr>
            <w:tcW w:w="412"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p>
        </w:tc>
        <w:tc>
          <w:tcPr>
            <w:tcW w:w="51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4</w:t>
            </w:r>
          </w:p>
        </w:tc>
        <w:tc>
          <w:tcPr>
            <w:tcW w:w="305"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6</w:t>
            </w:r>
          </w:p>
        </w:tc>
        <w:tc>
          <w:tcPr>
            <w:tcW w:w="412"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4</w:t>
            </w:r>
          </w:p>
        </w:tc>
        <w:tc>
          <w:tcPr>
            <w:tcW w:w="412"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7</w:t>
            </w:r>
          </w:p>
        </w:tc>
        <w:tc>
          <w:tcPr>
            <w:tcW w:w="412"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3</w:t>
            </w:r>
          </w:p>
        </w:tc>
      </w:tr>
      <w:tr w:rsidR="00FF1121">
        <w:trPr>
          <w:trHeight w:hRule="exact" w:val="798"/>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最终学历（学位）</w:t>
            </w:r>
          </w:p>
        </w:tc>
        <w:tc>
          <w:tcPr>
            <w:tcW w:w="1274" w:type="dxa"/>
            <w:gridSpan w:val="5"/>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研究生（博士）</w:t>
            </w:r>
          </w:p>
        </w:tc>
        <w:tc>
          <w:tcPr>
            <w:tcW w:w="1337" w:type="dxa"/>
            <w:gridSpan w:val="4"/>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授予单位</w:t>
            </w:r>
          </w:p>
        </w:tc>
        <w:tc>
          <w:tcPr>
            <w:tcW w:w="1715" w:type="dxa"/>
            <w:gridSpan w:val="6"/>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w:t>
            </w:r>
          </w:p>
        </w:tc>
        <w:tc>
          <w:tcPr>
            <w:tcW w:w="1545" w:type="dxa"/>
            <w:gridSpan w:val="4"/>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授予时间</w:t>
            </w:r>
          </w:p>
        </w:tc>
        <w:tc>
          <w:tcPr>
            <w:tcW w:w="1541" w:type="dxa"/>
            <w:gridSpan w:val="5"/>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2010年6月</w:t>
            </w:r>
          </w:p>
        </w:tc>
      </w:tr>
      <w:tr w:rsidR="00FF1121">
        <w:trPr>
          <w:trHeight w:hRule="exact" w:val="1026"/>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参加工作时间</w:t>
            </w:r>
          </w:p>
        </w:tc>
        <w:tc>
          <w:tcPr>
            <w:tcW w:w="2611"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2022年7月</w:t>
            </w:r>
          </w:p>
        </w:tc>
        <w:tc>
          <w:tcPr>
            <w:tcW w:w="1715" w:type="dxa"/>
            <w:gridSpan w:val="6"/>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从事气象教育教学工作年限</w:t>
            </w:r>
          </w:p>
        </w:tc>
        <w:tc>
          <w:tcPr>
            <w:tcW w:w="3086"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22年</w:t>
            </w:r>
          </w:p>
        </w:tc>
      </w:tr>
      <w:tr w:rsidR="00FF1121">
        <w:trPr>
          <w:trHeight w:hRule="exact" w:val="712"/>
          <w:jc w:val="center"/>
        </w:trPr>
        <w:tc>
          <w:tcPr>
            <w:tcW w:w="2448" w:type="dxa"/>
            <w:vAlign w:val="center"/>
          </w:tcPr>
          <w:p w:rsidR="00FF1121" w:rsidRDefault="00B00A8A">
            <w:pPr>
              <w:jc w:val="center"/>
              <w:rPr>
                <w:rFonts w:ascii="仿宋_GB2312" w:eastAsia="仿宋_GB2312" w:hAnsi="宋体"/>
                <w:bCs/>
                <w:sz w:val="24"/>
                <w:szCs w:val="24"/>
              </w:rPr>
            </w:pPr>
            <w:r>
              <w:rPr>
                <w:rFonts w:ascii="仿宋_GB2312" w:eastAsia="仿宋_GB2312" w:hAnsi="宋体" w:hint="eastAsia"/>
                <w:bCs/>
                <w:sz w:val="24"/>
                <w:szCs w:val="24"/>
              </w:rPr>
              <w:t>专业技术职称</w:t>
            </w:r>
          </w:p>
        </w:tc>
        <w:tc>
          <w:tcPr>
            <w:tcW w:w="2611"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教授</w:t>
            </w:r>
          </w:p>
        </w:tc>
        <w:tc>
          <w:tcPr>
            <w:tcW w:w="1715" w:type="dxa"/>
            <w:gridSpan w:val="6"/>
            <w:vAlign w:val="center"/>
          </w:tcPr>
          <w:p w:rsidR="00FF1121" w:rsidRDefault="00B00A8A">
            <w:pPr>
              <w:jc w:val="center"/>
              <w:rPr>
                <w:rFonts w:ascii="仿宋_GB2312" w:eastAsia="仿宋_GB2312" w:hAnsi="宋体"/>
                <w:bCs/>
                <w:sz w:val="24"/>
                <w:szCs w:val="24"/>
              </w:rPr>
            </w:pPr>
            <w:r>
              <w:rPr>
                <w:rFonts w:ascii="仿宋_GB2312" w:eastAsia="仿宋_GB2312" w:hAnsi="宋体" w:hint="eastAsia"/>
                <w:bCs/>
                <w:sz w:val="24"/>
                <w:szCs w:val="24"/>
              </w:rPr>
              <w:t>行政职务</w:t>
            </w:r>
          </w:p>
        </w:tc>
        <w:tc>
          <w:tcPr>
            <w:tcW w:w="3086"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系主任</w:t>
            </w:r>
          </w:p>
        </w:tc>
      </w:tr>
      <w:tr w:rsidR="00FF1121">
        <w:trPr>
          <w:trHeight w:hRule="exact" w:val="567"/>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固定电话</w:t>
            </w:r>
          </w:p>
        </w:tc>
        <w:tc>
          <w:tcPr>
            <w:tcW w:w="2611"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w:t>
            </w:r>
          </w:p>
        </w:tc>
        <w:tc>
          <w:tcPr>
            <w:tcW w:w="1715" w:type="dxa"/>
            <w:gridSpan w:val="6"/>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移动电话</w:t>
            </w:r>
          </w:p>
        </w:tc>
        <w:tc>
          <w:tcPr>
            <w:tcW w:w="3086"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13792849250</w:t>
            </w:r>
          </w:p>
        </w:tc>
      </w:tr>
      <w:tr w:rsidR="00FF1121">
        <w:trPr>
          <w:trHeight w:hRule="exact" w:val="567"/>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传    真</w:t>
            </w:r>
          </w:p>
        </w:tc>
        <w:tc>
          <w:tcPr>
            <w:tcW w:w="2611"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w:t>
            </w:r>
          </w:p>
        </w:tc>
        <w:tc>
          <w:tcPr>
            <w:tcW w:w="1715" w:type="dxa"/>
            <w:gridSpan w:val="6"/>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电子信箱</w:t>
            </w:r>
          </w:p>
        </w:tc>
        <w:tc>
          <w:tcPr>
            <w:tcW w:w="3086" w:type="dxa"/>
            <w:gridSpan w:val="9"/>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lichun7603@ouc.edu.cn</w:t>
            </w:r>
          </w:p>
        </w:tc>
      </w:tr>
      <w:tr w:rsidR="00FF1121">
        <w:trPr>
          <w:trHeight w:hRule="exact" w:val="567"/>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联系地址、邮编</w:t>
            </w:r>
          </w:p>
        </w:tc>
        <w:tc>
          <w:tcPr>
            <w:tcW w:w="7412" w:type="dxa"/>
            <w:gridSpan w:val="24"/>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山东省青岛市崂山区松岭路238号，266100</w:t>
            </w:r>
          </w:p>
        </w:tc>
      </w:tr>
      <w:tr w:rsidR="00FF1121">
        <w:trPr>
          <w:trHeight w:val="1251"/>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何时何地</w:t>
            </w:r>
          </w:p>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受何奖励</w:t>
            </w:r>
          </w:p>
        </w:tc>
        <w:tc>
          <w:tcPr>
            <w:tcW w:w="7412" w:type="dxa"/>
            <w:gridSpan w:val="24"/>
            <w:vAlign w:val="center"/>
          </w:tcPr>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2011</w:t>
            </w:r>
            <w:r>
              <w:rPr>
                <w:rFonts w:ascii="Times New Roman" w:eastAsia="仿宋_GB2312" w:hAnsi="Times New Roman" w:cs="Times New Roman" w:hint="eastAsia"/>
                <w:b/>
                <w:bCs/>
                <w:sz w:val="24"/>
              </w:rPr>
              <w:t>年荣获中国海洋大学优秀博士论文一等奖</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2012</w:t>
            </w:r>
            <w:r>
              <w:rPr>
                <w:rFonts w:ascii="Times New Roman" w:eastAsia="仿宋_GB2312" w:hAnsi="Times New Roman" w:cs="Times New Roman" w:hint="eastAsia"/>
                <w:b/>
                <w:bCs/>
                <w:sz w:val="24"/>
              </w:rPr>
              <w:t>年荣获山东省优秀博士论文（全省</w:t>
            </w:r>
            <w:r>
              <w:rPr>
                <w:rFonts w:ascii="Times New Roman" w:eastAsia="仿宋_GB2312" w:hAnsi="Times New Roman" w:cs="Times New Roman" w:hint="eastAsia"/>
                <w:b/>
                <w:bCs/>
                <w:sz w:val="24"/>
              </w:rPr>
              <w:t>30</w:t>
            </w:r>
            <w:r>
              <w:rPr>
                <w:rFonts w:ascii="Times New Roman" w:eastAsia="仿宋_GB2312" w:hAnsi="Times New Roman" w:cs="Times New Roman" w:hint="eastAsia"/>
                <w:b/>
                <w:bCs/>
                <w:sz w:val="24"/>
              </w:rPr>
              <w:t>人）</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2012</w:t>
            </w:r>
            <w:r>
              <w:rPr>
                <w:rFonts w:ascii="Times New Roman" w:eastAsia="仿宋_GB2312" w:hAnsi="Times New Roman" w:cs="Times New Roman" w:hint="eastAsia"/>
                <w:b/>
                <w:bCs/>
                <w:sz w:val="24"/>
              </w:rPr>
              <w:t>年荣获全国百篇优秀博士论文提名（全国</w:t>
            </w:r>
            <w:r>
              <w:rPr>
                <w:rFonts w:ascii="Times New Roman" w:eastAsia="仿宋_GB2312" w:hAnsi="Times New Roman" w:cs="Times New Roman" w:hint="eastAsia"/>
                <w:b/>
                <w:bCs/>
                <w:sz w:val="24"/>
              </w:rPr>
              <w:t>278</w:t>
            </w:r>
            <w:r>
              <w:rPr>
                <w:rFonts w:ascii="Times New Roman" w:eastAsia="仿宋_GB2312" w:hAnsi="Times New Roman" w:cs="Times New Roman" w:hint="eastAsia"/>
                <w:b/>
                <w:bCs/>
                <w:sz w:val="24"/>
              </w:rPr>
              <w:t>人）</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2015</w:t>
            </w:r>
            <w:r>
              <w:rPr>
                <w:rFonts w:ascii="Times New Roman" w:eastAsia="仿宋_GB2312" w:hAnsi="Times New Roman" w:cs="Times New Roman" w:hint="eastAsia"/>
                <w:b/>
                <w:bCs/>
                <w:sz w:val="24"/>
              </w:rPr>
              <w:t>年荣获中国海洋大学五四青年奖</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2022</w:t>
            </w:r>
            <w:r>
              <w:rPr>
                <w:rFonts w:ascii="Times New Roman" w:eastAsia="仿宋_GB2312" w:hAnsi="Times New Roman" w:cs="Times New Roman" w:hint="eastAsia"/>
                <w:b/>
                <w:bCs/>
                <w:sz w:val="24"/>
              </w:rPr>
              <w:t>年荣获中国海洋大学优秀教师</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2022</w:t>
            </w:r>
            <w:r>
              <w:rPr>
                <w:rFonts w:ascii="Times New Roman" w:eastAsia="仿宋_GB2312" w:hAnsi="Times New Roman" w:cs="Times New Roman" w:hint="eastAsia"/>
                <w:b/>
                <w:bCs/>
                <w:sz w:val="24"/>
              </w:rPr>
              <w:t>年荣获中国海洋大学教师创新大赛</w:t>
            </w:r>
            <w:proofErr w:type="gramStart"/>
            <w:r>
              <w:rPr>
                <w:rFonts w:ascii="Times New Roman" w:eastAsia="仿宋_GB2312" w:hAnsi="Times New Roman" w:cs="Times New Roman" w:hint="eastAsia"/>
                <w:b/>
                <w:bCs/>
                <w:sz w:val="24"/>
              </w:rPr>
              <w:t>正高组</w:t>
            </w:r>
            <w:proofErr w:type="gramEnd"/>
            <w:r>
              <w:rPr>
                <w:rFonts w:ascii="Times New Roman" w:eastAsia="仿宋_GB2312" w:hAnsi="Times New Roman" w:cs="Times New Roman" w:hint="eastAsia"/>
                <w:b/>
                <w:bCs/>
                <w:sz w:val="24"/>
              </w:rPr>
              <w:t>一等奖（</w:t>
            </w:r>
            <w:r>
              <w:rPr>
                <w:rFonts w:ascii="Times New Roman" w:eastAsia="仿宋_GB2312" w:hAnsi="Times New Roman" w:cs="Times New Roman" w:hint="eastAsia"/>
                <w:b/>
                <w:bCs/>
                <w:sz w:val="24"/>
              </w:rPr>
              <w:t>2/4</w:t>
            </w:r>
            <w:r>
              <w:rPr>
                <w:rFonts w:ascii="Times New Roman" w:eastAsia="仿宋_GB2312" w:hAnsi="Times New Roman" w:cs="Times New Roman" w:hint="eastAsia"/>
                <w:b/>
                <w:bCs/>
                <w:sz w:val="24"/>
              </w:rPr>
              <w:t>）</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2022</w:t>
            </w:r>
            <w:r>
              <w:rPr>
                <w:rFonts w:ascii="Times New Roman" w:eastAsia="仿宋_GB2312" w:hAnsi="Times New Roman" w:cs="Times New Roman" w:hint="eastAsia"/>
                <w:b/>
                <w:bCs/>
                <w:sz w:val="24"/>
              </w:rPr>
              <w:t>年负责重组海洋气象教学团队，并荣获全国气象教学团队（</w:t>
            </w:r>
            <w:r>
              <w:rPr>
                <w:rFonts w:ascii="Times New Roman" w:eastAsia="仿宋_GB2312" w:hAnsi="Times New Roman" w:cs="Times New Roman" w:hint="eastAsia"/>
                <w:b/>
                <w:bCs/>
                <w:sz w:val="24"/>
              </w:rPr>
              <w:t>3/11</w:t>
            </w:r>
            <w:r>
              <w:rPr>
                <w:rFonts w:ascii="Times New Roman" w:eastAsia="仿宋_GB2312" w:hAnsi="Times New Roman" w:cs="Times New Roman" w:hint="eastAsia"/>
                <w:b/>
                <w:bCs/>
                <w:sz w:val="24"/>
              </w:rPr>
              <w:t>）</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2023</w:t>
            </w:r>
            <w:r>
              <w:rPr>
                <w:rFonts w:ascii="Times New Roman" w:eastAsia="仿宋_GB2312" w:hAnsi="Times New Roman" w:cs="Times New Roman" w:hint="eastAsia"/>
                <w:b/>
                <w:bCs/>
                <w:sz w:val="24"/>
              </w:rPr>
              <w:t>年荣获中国海洋大学第十四届优秀教学成果二等奖（</w:t>
            </w:r>
            <w:r>
              <w:rPr>
                <w:rFonts w:ascii="Times New Roman" w:eastAsia="仿宋_GB2312" w:hAnsi="Times New Roman" w:cs="Times New Roman" w:hint="eastAsia"/>
                <w:b/>
                <w:bCs/>
                <w:sz w:val="24"/>
              </w:rPr>
              <w:t>1/5</w:t>
            </w:r>
            <w:r>
              <w:rPr>
                <w:rFonts w:ascii="Times New Roman" w:eastAsia="仿宋_GB2312" w:hAnsi="Times New Roman" w:cs="Times New Roman" w:hint="eastAsia"/>
                <w:b/>
                <w:bCs/>
                <w:sz w:val="24"/>
              </w:rPr>
              <w:t>）</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2023</w:t>
            </w:r>
            <w:r>
              <w:rPr>
                <w:rFonts w:ascii="Times New Roman" w:eastAsia="仿宋_GB2312" w:hAnsi="Times New Roman" w:cs="Times New Roman" w:hint="eastAsia"/>
                <w:b/>
                <w:bCs/>
                <w:sz w:val="24"/>
              </w:rPr>
              <w:t>年主讲的《天气学原理》荣获国家级线下一流课程（</w:t>
            </w:r>
            <w:r>
              <w:rPr>
                <w:rFonts w:ascii="Times New Roman" w:eastAsia="仿宋_GB2312" w:hAnsi="Times New Roman" w:cs="Times New Roman" w:hint="eastAsia"/>
                <w:b/>
                <w:bCs/>
                <w:sz w:val="24"/>
              </w:rPr>
              <w:t>3/4</w:t>
            </w:r>
            <w:r>
              <w:rPr>
                <w:rFonts w:ascii="Times New Roman" w:eastAsia="仿宋_GB2312" w:hAnsi="Times New Roman" w:cs="Times New Roman" w:hint="eastAsia"/>
                <w:b/>
                <w:bCs/>
                <w:sz w:val="24"/>
              </w:rPr>
              <w:t>）</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2023</w:t>
            </w:r>
            <w:r>
              <w:rPr>
                <w:rFonts w:ascii="Times New Roman" w:eastAsia="仿宋_GB2312" w:hAnsi="Times New Roman" w:cs="Times New Roman" w:hint="eastAsia"/>
                <w:b/>
                <w:bCs/>
                <w:sz w:val="24"/>
              </w:rPr>
              <w:t>年主讲的《天气学原理》荣获</w:t>
            </w:r>
            <w:proofErr w:type="gramStart"/>
            <w:r>
              <w:rPr>
                <w:rFonts w:ascii="Times New Roman" w:eastAsia="仿宋_GB2312" w:hAnsi="Times New Roman" w:cs="Times New Roman" w:hint="eastAsia"/>
                <w:b/>
                <w:bCs/>
                <w:sz w:val="24"/>
              </w:rPr>
              <w:t>山东省思政示范</w:t>
            </w:r>
            <w:proofErr w:type="gramEnd"/>
            <w:r>
              <w:rPr>
                <w:rFonts w:ascii="Times New Roman" w:eastAsia="仿宋_GB2312" w:hAnsi="Times New Roman" w:cs="Times New Roman" w:hint="eastAsia"/>
                <w:b/>
                <w:bCs/>
                <w:sz w:val="24"/>
              </w:rPr>
              <w:t>课程（</w:t>
            </w:r>
            <w:r>
              <w:rPr>
                <w:rFonts w:ascii="Times New Roman" w:eastAsia="仿宋_GB2312" w:hAnsi="Times New Roman" w:cs="Times New Roman" w:hint="eastAsia"/>
                <w:b/>
                <w:bCs/>
                <w:sz w:val="24"/>
              </w:rPr>
              <w:t>4/6</w:t>
            </w:r>
            <w:r>
              <w:rPr>
                <w:rFonts w:ascii="Times New Roman" w:eastAsia="仿宋_GB2312" w:hAnsi="Times New Roman" w:cs="Times New Roman" w:hint="eastAsia"/>
                <w:b/>
                <w:bCs/>
                <w:sz w:val="24"/>
              </w:rPr>
              <w:t>）</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2023</w:t>
            </w:r>
            <w:r>
              <w:rPr>
                <w:rFonts w:ascii="Times New Roman" w:eastAsia="仿宋_GB2312" w:hAnsi="Times New Roman" w:cs="Times New Roman" w:hint="eastAsia"/>
                <w:b/>
                <w:bCs/>
                <w:sz w:val="24"/>
              </w:rPr>
              <w:t>年荣获山东省普通高等学校教师教学创新大赛基础课程</w:t>
            </w:r>
            <w:proofErr w:type="gramStart"/>
            <w:r>
              <w:rPr>
                <w:rFonts w:ascii="Times New Roman" w:eastAsia="仿宋_GB2312" w:hAnsi="Times New Roman" w:cs="Times New Roman" w:hint="eastAsia"/>
                <w:b/>
                <w:bCs/>
                <w:sz w:val="24"/>
              </w:rPr>
              <w:t>正高组</w:t>
            </w:r>
            <w:proofErr w:type="gramEnd"/>
            <w:r>
              <w:rPr>
                <w:rFonts w:ascii="Times New Roman" w:eastAsia="仿宋_GB2312" w:hAnsi="Times New Roman" w:cs="Times New Roman" w:hint="eastAsia"/>
                <w:b/>
                <w:bCs/>
                <w:sz w:val="24"/>
              </w:rPr>
              <w:t>二等奖（</w:t>
            </w:r>
            <w:r>
              <w:rPr>
                <w:rFonts w:ascii="Times New Roman" w:eastAsia="仿宋_GB2312" w:hAnsi="Times New Roman" w:cs="Times New Roman" w:hint="eastAsia"/>
                <w:b/>
                <w:bCs/>
                <w:sz w:val="24"/>
              </w:rPr>
              <w:t>4/4</w:t>
            </w:r>
            <w:r>
              <w:rPr>
                <w:rFonts w:ascii="Times New Roman" w:eastAsia="仿宋_GB2312" w:hAnsi="Times New Roman" w:cs="Times New Roman" w:hint="eastAsia"/>
                <w:b/>
                <w:bCs/>
                <w:sz w:val="24"/>
              </w:rPr>
              <w:t>）</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2023</w:t>
            </w:r>
            <w:r>
              <w:rPr>
                <w:rFonts w:ascii="Times New Roman" w:eastAsia="仿宋_GB2312" w:hAnsi="Times New Roman" w:cs="Times New Roman" w:hint="eastAsia"/>
                <w:b/>
                <w:bCs/>
                <w:sz w:val="24"/>
              </w:rPr>
              <w:t>年牵头申报并获批山东省基础学科大气科学拔尖学生培养基地</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2023</w:t>
            </w:r>
            <w:r>
              <w:rPr>
                <w:rFonts w:ascii="Times New Roman" w:eastAsia="仿宋_GB2312" w:hAnsi="Times New Roman" w:cs="Times New Roman" w:hint="eastAsia"/>
                <w:b/>
                <w:bCs/>
                <w:sz w:val="24"/>
              </w:rPr>
              <w:t>年荣获中国海洋大学优秀硕士论文指导教师（</w:t>
            </w:r>
            <w:r>
              <w:rPr>
                <w:rFonts w:ascii="Times New Roman" w:eastAsia="仿宋_GB2312" w:hAnsi="Times New Roman" w:cs="Times New Roman" w:hint="eastAsia"/>
                <w:b/>
                <w:bCs/>
                <w:sz w:val="24"/>
              </w:rPr>
              <w:t>2022</w:t>
            </w:r>
            <w:r>
              <w:rPr>
                <w:rFonts w:ascii="Times New Roman" w:eastAsia="仿宋_GB2312" w:hAnsi="Times New Roman" w:cs="Times New Roman" w:hint="eastAsia"/>
                <w:b/>
                <w:bCs/>
                <w:sz w:val="24"/>
              </w:rPr>
              <w:t>届硕士陈紫嫣、陈慧的硕士论文被授予中国海洋大学优秀硕士论文）</w:t>
            </w:r>
          </w:p>
          <w:p w:rsidR="00FF1121" w:rsidRDefault="00B00A8A">
            <w:pPr>
              <w:ind w:left="482" w:hangingChars="200" w:hanging="482"/>
              <w:rPr>
                <w:rFonts w:ascii="Times New Roman" w:eastAsia="仿宋_GB2312" w:hAnsi="Times New Roman" w:cs="Times New Roman"/>
                <w:b/>
                <w:bCs/>
                <w:sz w:val="24"/>
              </w:rPr>
            </w:pPr>
            <w:r>
              <w:rPr>
                <w:rFonts w:ascii="Times New Roman" w:eastAsia="仿宋_GB2312" w:hAnsi="Times New Roman" w:cs="Times New Roman" w:hint="eastAsia"/>
                <w:b/>
                <w:bCs/>
                <w:sz w:val="24"/>
              </w:rPr>
              <w:t>2023</w:t>
            </w:r>
            <w:r>
              <w:rPr>
                <w:rFonts w:ascii="Times New Roman" w:eastAsia="仿宋_GB2312" w:hAnsi="Times New Roman" w:cs="Times New Roman" w:hint="eastAsia"/>
                <w:b/>
                <w:bCs/>
                <w:sz w:val="24"/>
              </w:rPr>
              <w:t>年荣获山东省优秀硕士论文指导教师（</w:t>
            </w:r>
            <w:r>
              <w:rPr>
                <w:rFonts w:ascii="Times New Roman" w:eastAsia="仿宋_GB2312" w:hAnsi="Times New Roman" w:cs="Times New Roman" w:hint="eastAsia"/>
                <w:b/>
                <w:bCs/>
                <w:sz w:val="24"/>
              </w:rPr>
              <w:t>2022</w:t>
            </w:r>
            <w:r>
              <w:rPr>
                <w:rFonts w:ascii="Times New Roman" w:eastAsia="仿宋_GB2312" w:hAnsi="Times New Roman" w:cs="Times New Roman" w:hint="eastAsia"/>
                <w:b/>
                <w:bCs/>
                <w:sz w:val="24"/>
              </w:rPr>
              <w:t>届硕士陈紫嫣、陈慧的硕士论文被授予山东省优秀硕士论文）</w:t>
            </w:r>
          </w:p>
          <w:p w:rsidR="00FF1121" w:rsidRDefault="00B00A8A">
            <w:pPr>
              <w:rPr>
                <w:rFonts w:ascii="仿宋_GB2312" w:eastAsia="仿宋_GB2312" w:hAnsiTheme="minorEastAsia"/>
                <w:bCs/>
                <w:sz w:val="24"/>
                <w:szCs w:val="24"/>
              </w:rPr>
            </w:pPr>
            <w:r>
              <w:rPr>
                <w:rFonts w:ascii="Times New Roman" w:eastAsia="仿宋_GB2312" w:hAnsi="Times New Roman" w:cs="Times New Roman" w:hint="eastAsia"/>
                <w:b/>
                <w:bCs/>
                <w:sz w:val="24"/>
              </w:rPr>
              <w:t>2023</w:t>
            </w:r>
            <w:r>
              <w:rPr>
                <w:rFonts w:ascii="Times New Roman" w:eastAsia="仿宋_GB2312" w:hAnsi="Times New Roman" w:cs="Times New Roman" w:hint="eastAsia"/>
                <w:b/>
                <w:bCs/>
                <w:sz w:val="24"/>
              </w:rPr>
              <w:t>年荣获山东省研究生创新成果奖（与博士生安霞东合作，</w:t>
            </w:r>
            <w:r>
              <w:rPr>
                <w:rFonts w:ascii="Times New Roman" w:eastAsia="仿宋_GB2312" w:hAnsi="Times New Roman" w:cs="Times New Roman" w:hint="eastAsia"/>
                <w:b/>
                <w:bCs/>
                <w:sz w:val="24"/>
              </w:rPr>
              <w:t>2/2</w:t>
            </w:r>
            <w:r>
              <w:rPr>
                <w:rFonts w:ascii="Times New Roman" w:eastAsia="仿宋_GB2312" w:hAnsi="Times New Roman" w:cs="Times New Roman" w:hint="eastAsia"/>
                <w:b/>
                <w:bCs/>
                <w:sz w:val="24"/>
              </w:rPr>
              <w:t>）</w:t>
            </w:r>
          </w:p>
        </w:tc>
      </w:tr>
      <w:tr w:rsidR="00FF1121">
        <w:trPr>
          <w:trHeight w:val="1407"/>
          <w:jc w:val="center"/>
        </w:trPr>
        <w:tc>
          <w:tcPr>
            <w:tcW w:w="2448" w:type="dxa"/>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lastRenderedPageBreak/>
              <w:t>学生评价情况</w:t>
            </w:r>
          </w:p>
        </w:tc>
        <w:tc>
          <w:tcPr>
            <w:tcW w:w="7412" w:type="dxa"/>
            <w:gridSpan w:val="24"/>
            <w:vAlign w:val="center"/>
          </w:tcPr>
          <w:p w:rsidR="00B00A8A" w:rsidRDefault="00B00A8A" w:rsidP="00B00A8A">
            <w:pPr>
              <w:rPr>
                <w:rFonts w:hint="eastAsia"/>
              </w:rPr>
            </w:pPr>
            <w:r>
              <w:rPr>
                <w:rFonts w:hint="eastAsia"/>
              </w:rPr>
              <w:t>中国海洋大学在教学系统中要求对老师进行平均，从系统中查到</w:t>
            </w:r>
            <w:r>
              <w:rPr>
                <w:rFonts w:hint="eastAsia"/>
              </w:rPr>
              <w:t>2021</w:t>
            </w:r>
            <w:r>
              <w:rPr>
                <w:rFonts w:hint="eastAsia"/>
              </w:rPr>
              <w:t>—</w:t>
            </w:r>
            <w:r>
              <w:rPr>
                <w:rFonts w:hint="eastAsia"/>
              </w:rPr>
              <w:t>2023</w:t>
            </w:r>
            <w:r>
              <w:rPr>
                <w:rFonts w:hint="eastAsia"/>
              </w:rPr>
              <w:t>年秋季学期四次天气学课程参与评价的学生数</w:t>
            </w:r>
            <w:r>
              <w:rPr>
                <w:rFonts w:hint="eastAsia"/>
              </w:rPr>
              <w:t>/</w:t>
            </w:r>
            <w:r>
              <w:rPr>
                <w:rFonts w:hint="eastAsia"/>
              </w:rPr>
              <w:t>选课人数分别为</w:t>
            </w:r>
            <w:r>
              <w:rPr>
                <w:rFonts w:hint="eastAsia"/>
              </w:rPr>
              <w:t>27/34</w:t>
            </w:r>
            <w:r>
              <w:rPr>
                <w:rFonts w:hint="eastAsia"/>
              </w:rPr>
              <w:t>、</w:t>
            </w:r>
            <w:r>
              <w:rPr>
                <w:rFonts w:hint="eastAsia"/>
              </w:rPr>
              <w:t>30/31</w:t>
            </w:r>
            <w:r>
              <w:rPr>
                <w:rFonts w:hint="eastAsia"/>
              </w:rPr>
              <w:t>、</w:t>
            </w:r>
            <w:r>
              <w:rPr>
                <w:rFonts w:hint="eastAsia"/>
              </w:rPr>
              <w:t>24/38</w:t>
            </w:r>
            <w:r>
              <w:rPr>
                <w:rFonts w:hint="eastAsia"/>
              </w:rPr>
              <w:t>、</w:t>
            </w:r>
            <w:r>
              <w:rPr>
                <w:rFonts w:hint="eastAsia"/>
              </w:rPr>
              <w:t>3/12</w:t>
            </w:r>
            <w:r>
              <w:rPr>
                <w:rFonts w:hint="eastAsia"/>
              </w:rPr>
              <w:t>。由于</w:t>
            </w:r>
            <w:r>
              <w:rPr>
                <w:rFonts w:hint="eastAsia"/>
              </w:rPr>
              <w:t>2023</w:t>
            </w:r>
            <w:r>
              <w:rPr>
                <w:rFonts w:hint="eastAsia"/>
              </w:rPr>
              <w:t>年秋季学期仅</w:t>
            </w:r>
            <w:r>
              <w:rPr>
                <w:rFonts w:hint="eastAsia"/>
              </w:rPr>
              <w:t>25%</w:t>
            </w:r>
            <w:r>
              <w:rPr>
                <w:rFonts w:hint="eastAsia"/>
              </w:rPr>
              <w:t>学生参与评价，不具有代表性。学生对我本人授课综合评价与全院、全校进行比较（图</w:t>
            </w:r>
            <w:r>
              <w:rPr>
                <w:rFonts w:hint="eastAsia"/>
              </w:rPr>
              <w:t>1</w:t>
            </w:r>
            <w:r>
              <w:rPr>
                <w:rFonts w:hint="eastAsia"/>
              </w:rPr>
              <w:t>）：</w:t>
            </w:r>
            <w:r>
              <w:t>2020</w:t>
            </w:r>
            <w:r>
              <w:rPr>
                <w:rFonts w:hint="eastAsia"/>
              </w:rPr>
              <w:t>年第一次上《天气学原理》经验不足，学生评分为</w:t>
            </w:r>
            <w:r>
              <w:rPr>
                <w:rFonts w:hint="eastAsia"/>
              </w:rPr>
              <w:t>9</w:t>
            </w:r>
            <w:r>
              <w:t>3.07</w:t>
            </w:r>
            <w:r>
              <w:rPr>
                <w:rFonts w:hint="eastAsia"/>
              </w:rPr>
              <w:t>，高于学院平均（</w:t>
            </w:r>
            <w:r>
              <w:rPr>
                <w:rFonts w:hint="eastAsia"/>
              </w:rPr>
              <w:t>9</w:t>
            </w:r>
            <w:r>
              <w:t>2.97</w:t>
            </w:r>
            <w:r>
              <w:rPr>
                <w:rFonts w:hint="eastAsia"/>
              </w:rPr>
              <w:t>）但略低于全校平均（</w:t>
            </w:r>
            <w:r>
              <w:rPr>
                <w:rFonts w:hint="eastAsia"/>
              </w:rPr>
              <w:t>9</w:t>
            </w:r>
            <w:r>
              <w:t>3.56</w:t>
            </w:r>
            <w:r>
              <w:rPr>
                <w:rFonts w:hint="eastAsia"/>
              </w:rPr>
              <w:t>）；</w:t>
            </w:r>
            <w:r>
              <w:rPr>
                <w:rFonts w:hint="eastAsia"/>
              </w:rPr>
              <w:t>2</w:t>
            </w:r>
            <w:r>
              <w:t>021</w:t>
            </w:r>
            <w:r>
              <w:rPr>
                <w:rFonts w:hint="eastAsia"/>
              </w:rPr>
              <w:t>年第二次上课就有明显的提升，学生评分为</w:t>
            </w:r>
            <w:r>
              <w:rPr>
                <w:rFonts w:hint="eastAsia"/>
              </w:rPr>
              <w:t>9</w:t>
            </w:r>
            <w:r>
              <w:t>6.93</w:t>
            </w:r>
            <w:r>
              <w:rPr>
                <w:rFonts w:hint="eastAsia"/>
              </w:rPr>
              <w:t>，全面超过学院（</w:t>
            </w:r>
            <w:r>
              <w:rPr>
                <w:rFonts w:hint="eastAsia"/>
              </w:rPr>
              <w:t>9</w:t>
            </w:r>
            <w:r>
              <w:t>5.63</w:t>
            </w:r>
            <w:r>
              <w:rPr>
                <w:rFonts w:hint="eastAsia"/>
              </w:rPr>
              <w:t>）和学校（</w:t>
            </w:r>
            <w:r>
              <w:rPr>
                <w:rFonts w:hint="eastAsia"/>
              </w:rPr>
              <w:t>9</w:t>
            </w:r>
            <w:r>
              <w:t>5.46</w:t>
            </w:r>
            <w:r>
              <w:rPr>
                <w:rFonts w:hint="eastAsia"/>
              </w:rPr>
              <w:t>）平均；</w:t>
            </w:r>
            <w:r>
              <w:rPr>
                <w:rFonts w:hint="eastAsia"/>
              </w:rPr>
              <w:t>2</w:t>
            </w:r>
            <w:r>
              <w:t>022</w:t>
            </w:r>
            <w:r>
              <w:rPr>
                <w:rFonts w:hint="eastAsia"/>
              </w:rPr>
              <w:t>年第三次上课再次提升，学生评分为</w:t>
            </w:r>
            <w:r>
              <w:rPr>
                <w:rFonts w:hint="eastAsia"/>
              </w:rPr>
              <w:t>9</w:t>
            </w:r>
            <w:r>
              <w:t>8.29</w:t>
            </w:r>
            <w:r>
              <w:rPr>
                <w:rFonts w:hint="eastAsia"/>
              </w:rPr>
              <w:t>，远超学院（</w:t>
            </w:r>
            <w:r>
              <w:rPr>
                <w:rFonts w:hint="eastAsia"/>
              </w:rPr>
              <w:t>9</w:t>
            </w:r>
            <w:r>
              <w:t>5.63</w:t>
            </w:r>
            <w:r>
              <w:rPr>
                <w:rFonts w:hint="eastAsia"/>
              </w:rPr>
              <w:t>）和学校（</w:t>
            </w:r>
            <w:r>
              <w:rPr>
                <w:rFonts w:hint="eastAsia"/>
              </w:rPr>
              <w:t>9</w:t>
            </w:r>
            <w:r>
              <w:t>5.69</w:t>
            </w:r>
            <w:r>
              <w:rPr>
                <w:rFonts w:hint="eastAsia"/>
              </w:rPr>
              <w:t>）平均；</w:t>
            </w:r>
            <w:r>
              <w:rPr>
                <w:rFonts w:hint="eastAsia"/>
              </w:rPr>
              <w:t>2</w:t>
            </w:r>
            <w:r>
              <w:t>023</w:t>
            </w:r>
            <w:r>
              <w:rPr>
                <w:rFonts w:hint="eastAsia"/>
              </w:rPr>
              <w:t>年仅有</w:t>
            </w:r>
            <w:r>
              <w:rPr>
                <w:rFonts w:hint="eastAsia"/>
              </w:rPr>
              <w:t>3</w:t>
            </w:r>
            <w:r>
              <w:rPr>
                <w:rFonts w:hint="eastAsia"/>
              </w:rPr>
              <w:t>为学生参与评价，得分（</w:t>
            </w:r>
            <w:r>
              <w:rPr>
                <w:rFonts w:hint="eastAsia"/>
              </w:rPr>
              <w:t>9</w:t>
            </w:r>
            <w:r>
              <w:t>6.33</w:t>
            </w:r>
            <w:r>
              <w:rPr>
                <w:rFonts w:hint="eastAsia"/>
              </w:rPr>
              <w:t>）虽然略高于学院（</w:t>
            </w:r>
            <w:r>
              <w:rPr>
                <w:rFonts w:hint="eastAsia"/>
              </w:rPr>
              <w:t>9</w:t>
            </w:r>
            <w:r>
              <w:t>6.07</w:t>
            </w:r>
            <w:r>
              <w:rPr>
                <w:rFonts w:hint="eastAsia"/>
              </w:rPr>
              <w:t>）和学校（</w:t>
            </w:r>
            <w:r>
              <w:rPr>
                <w:rFonts w:hint="eastAsia"/>
              </w:rPr>
              <w:t>9</w:t>
            </w:r>
            <w:r>
              <w:t>5.77</w:t>
            </w:r>
            <w:r>
              <w:rPr>
                <w:rFonts w:hint="eastAsia"/>
              </w:rPr>
              <w:t>）平均，但代表性不足。</w:t>
            </w:r>
            <w:r>
              <w:rPr>
                <w:rFonts w:hint="eastAsia"/>
              </w:rPr>
              <w:t xml:space="preserve"> </w:t>
            </w:r>
            <w:r>
              <w:t xml:space="preserve">         </w:t>
            </w:r>
          </w:p>
          <w:p w:rsidR="00B00A8A" w:rsidRDefault="00B00A8A" w:rsidP="00B00A8A">
            <w:r>
              <w:rPr>
                <w:rFonts w:hint="eastAsia"/>
              </w:rPr>
              <w:t>将学生文字评价进行整理，主要如下：</w:t>
            </w:r>
          </w:p>
          <w:p w:rsidR="00B00A8A" w:rsidRDefault="00B00A8A" w:rsidP="00B00A8A">
            <w:r>
              <w:rPr>
                <w:rFonts w:hint="eastAsia"/>
              </w:rPr>
              <w:t>（</w:t>
            </w:r>
            <w:r>
              <w:t>1</w:t>
            </w:r>
            <w:r>
              <w:rPr>
                <w:rFonts w:hint="eastAsia"/>
              </w:rPr>
              <w:t>）老师的知识储备非常的丰富，备课充分，知识体系完整。</w:t>
            </w:r>
          </w:p>
          <w:p w:rsidR="00B00A8A" w:rsidRDefault="00B00A8A" w:rsidP="00B00A8A">
            <w:r>
              <w:rPr>
                <w:rFonts w:hint="eastAsia"/>
              </w:rPr>
              <w:t>（</w:t>
            </w:r>
            <w:r>
              <w:t>2</w:t>
            </w:r>
            <w:r>
              <w:rPr>
                <w:rFonts w:hint="eastAsia"/>
              </w:rPr>
              <w:t>）讲课认真，讲解耐心细致，讲解知识点清晰，讲课结合实际天气情况让人人容易产生兴趣，对专业能力有很大的提升。</w:t>
            </w:r>
          </w:p>
          <w:p w:rsidR="00B00A8A" w:rsidRDefault="00B00A8A" w:rsidP="00B00A8A">
            <w:r>
              <w:rPr>
                <w:rFonts w:hint="eastAsia"/>
              </w:rPr>
              <w:t>（</w:t>
            </w:r>
            <w:r>
              <w:t>3</w:t>
            </w:r>
            <w:r>
              <w:rPr>
                <w:rFonts w:hint="eastAsia"/>
              </w:rPr>
              <w:t>）老师知识渊博，善于联系实际天气图，每节课都会结合天气图进行近日天气情况分析，上课结合天气图，更好的理解和应用。</w:t>
            </w:r>
          </w:p>
          <w:p w:rsidR="00B00A8A" w:rsidRDefault="00B00A8A" w:rsidP="00B00A8A">
            <w:pPr>
              <w:rPr>
                <w:rFonts w:hint="eastAsia"/>
              </w:rPr>
            </w:pPr>
            <w:r>
              <w:rPr>
                <w:rFonts w:hint="eastAsia"/>
              </w:rPr>
              <w:t>（</w:t>
            </w:r>
            <w:r>
              <w:rPr>
                <w:rFonts w:hint="eastAsia"/>
              </w:rPr>
              <w:t>4</w:t>
            </w:r>
            <w:r>
              <w:rPr>
                <w:rFonts w:hint="eastAsia"/>
              </w:rPr>
              <w:t>）</w:t>
            </w:r>
            <w:r w:rsidRPr="00B44E5B">
              <w:rPr>
                <w:rFonts w:hint="eastAsia"/>
              </w:rPr>
              <w:t>老师讲课条理清晰，结构明确</w:t>
            </w:r>
            <w:r w:rsidRPr="00722EB9">
              <w:rPr>
                <w:rFonts w:hint="eastAsia"/>
              </w:rPr>
              <w:t>，</w:t>
            </w:r>
            <w:r w:rsidRPr="00B44E5B">
              <w:rPr>
                <w:rFonts w:hint="eastAsia"/>
              </w:rPr>
              <w:t>系统清晰，课程难度适中，老师耐心负责，讲解清晰</w:t>
            </w:r>
            <w:r>
              <w:rPr>
                <w:rFonts w:hint="eastAsia"/>
              </w:rPr>
              <w:t>。</w:t>
            </w:r>
          </w:p>
          <w:p w:rsidR="00B00A8A" w:rsidRDefault="00B00A8A" w:rsidP="00B00A8A">
            <w:r>
              <w:rPr>
                <w:rFonts w:hint="eastAsia"/>
              </w:rPr>
              <w:t>（</w:t>
            </w:r>
            <w:r>
              <w:rPr>
                <w:rFonts w:hint="eastAsia"/>
              </w:rPr>
              <w:t>5</w:t>
            </w:r>
            <w:r>
              <w:rPr>
                <w:rFonts w:hint="eastAsia"/>
              </w:rPr>
              <w:t>）老师开设了讨论区，督促我们每天都看天气图，真的很好！</w:t>
            </w:r>
          </w:p>
          <w:p w:rsidR="00FF1121" w:rsidRDefault="00B00A8A" w:rsidP="00B00A8A">
            <w:pPr>
              <w:spacing w:line="440" w:lineRule="exact"/>
              <w:rPr>
                <w:rFonts w:ascii="仿宋_GB2312" w:eastAsia="仿宋_GB2312" w:hAnsiTheme="minorEastAsia"/>
                <w:bCs/>
                <w:sz w:val="24"/>
                <w:szCs w:val="24"/>
              </w:rPr>
            </w:pPr>
            <w:r>
              <w:rPr>
                <w:rFonts w:hint="eastAsia"/>
              </w:rPr>
              <w:t>当然，也有学生反馈：</w:t>
            </w:r>
            <w:r w:rsidRPr="00722EB9">
              <w:t>课时太少</w:t>
            </w:r>
            <w:r>
              <w:rPr>
                <w:rFonts w:hint="eastAsia"/>
              </w:rPr>
              <w:t>，</w:t>
            </w:r>
            <w:r w:rsidRPr="00722EB9">
              <w:t>上课内容太紧张</w:t>
            </w:r>
            <w:r w:rsidRPr="00722EB9">
              <w:rPr>
                <w:rFonts w:hint="eastAsia"/>
              </w:rPr>
              <w:t>,</w:t>
            </w:r>
            <w:r w:rsidRPr="00722EB9">
              <w:t>导致老师讲得太快，有些跟不上</w:t>
            </w:r>
            <w:r w:rsidRPr="00722EB9">
              <w:rPr>
                <w:rFonts w:hint="eastAsia"/>
              </w:rPr>
              <w:t>,</w:t>
            </w:r>
            <w:r w:rsidRPr="00722EB9">
              <w:t>可以更加系统一点</w:t>
            </w:r>
            <w:r>
              <w:rPr>
                <w:rFonts w:hint="eastAsia"/>
              </w:rPr>
              <w:t>。</w:t>
            </w:r>
          </w:p>
          <w:p w:rsidR="00FF1121" w:rsidRDefault="00FF1121">
            <w:pPr>
              <w:spacing w:line="440" w:lineRule="exact"/>
              <w:rPr>
                <w:rFonts w:ascii="仿宋_GB2312" w:eastAsia="仿宋_GB2312" w:hAnsiTheme="minorEastAsia"/>
                <w:bCs/>
                <w:sz w:val="24"/>
                <w:szCs w:val="24"/>
              </w:rPr>
            </w:pPr>
          </w:p>
        </w:tc>
      </w:tr>
      <w:tr w:rsidR="00FF1121">
        <w:trPr>
          <w:cantSplit/>
          <w:trHeight w:val="495"/>
          <w:jc w:val="center"/>
        </w:trPr>
        <w:tc>
          <w:tcPr>
            <w:tcW w:w="9860" w:type="dxa"/>
            <w:gridSpan w:val="25"/>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主要学习、工作经历</w:t>
            </w:r>
          </w:p>
        </w:tc>
      </w:tr>
      <w:tr w:rsidR="00FF1121">
        <w:trPr>
          <w:cantSplit/>
          <w:trHeight w:val="770"/>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起止时间</w:t>
            </w:r>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学习/工作单位</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所学专业/所从事学科领域和担任的行政职务</w:t>
            </w:r>
          </w:p>
        </w:tc>
      </w:tr>
      <w:tr w:rsidR="00FF1121">
        <w:trPr>
          <w:cantSplit/>
          <w:trHeight w:val="454"/>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1995.09—1999.06</w:t>
            </w:r>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南京气象学院</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气象学/本科</w:t>
            </w:r>
          </w:p>
        </w:tc>
      </w:tr>
      <w:tr w:rsidR="00FF1121">
        <w:trPr>
          <w:cantSplit/>
          <w:trHeight w:val="454"/>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1999.09—2002.06</w:t>
            </w:r>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南京气象学院</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气象学/硕士</w:t>
            </w:r>
          </w:p>
        </w:tc>
      </w:tr>
      <w:tr w:rsidR="00FF1121">
        <w:trPr>
          <w:cantSplit/>
          <w:trHeight w:val="454"/>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2002.07—2004.11</w:t>
            </w:r>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大气科学/助教</w:t>
            </w:r>
          </w:p>
        </w:tc>
      </w:tr>
      <w:tr w:rsidR="00FF1121">
        <w:trPr>
          <w:cantSplit/>
          <w:trHeight w:val="454"/>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2004.12—2010.11</w:t>
            </w:r>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大气科学/讲师</w:t>
            </w:r>
          </w:p>
        </w:tc>
      </w:tr>
      <w:tr w:rsidR="00FF1121">
        <w:trPr>
          <w:cantSplit/>
          <w:trHeight w:val="454"/>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2006.09—2010.06</w:t>
            </w:r>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物理海洋学/博士（在职）</w:t>
            </w:r>
          </w:p>
        </w:tc>
      </w:tr>
      <w:tr w:rsidR="00FF1121">
        <w:trPr>
          <w:cantSplit/>
          <w:trHeight w:val="454"/>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2010.12—2013.06</w:t>
            </w:r>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大气科学/副教授</w:t>
            </w:r>
          </w:p>
        </w:tc>
      </w:tr>
      <w:tr w:rsidR="00FF1121">
        <w:trPr>
          <w:cantSplit/>
          <w:trHeight w:val="454"/>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2013.07—2014.11</w:t>
            </w:r>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大气科学/副教授、系副主任</w:t>
            </w:r>
          </w:p>
        </w:tc>
      </w:tr>
      <w:tr w:rsidR="00FF1121">
        <w:trPr>
          <w:cantSplit/>
          <w:trHeight w:val="454"/>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2014.12—2022.05</w:t>
            </w:r>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大气科学/教授、系副主任</w:t>
            </w:r>
          </w:p>
        </w:tc>
      </w:tr>
      <w:tr w:rsidR="00FF1121">
        <w:trPr>
          <w:cantSplit/>
          <w:trHeight w:val="454"/>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2018.11—2022.05</w:t>
            </w:r>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大气科学/教授、博导、系副主任</w:t>
            </w:r>
          </w:p>
        </w:tc>
      </w:tr>
      <w:tr w:rsidR="00FF1121">
        <w:trPr>
          <w:cantSplit/>
          <w:trHeight w:val="454"/>
          <w:jc w:val="center"/>
        </w:trPr>
        <w:tc>
          <w:tcPr>
            <w:tcW w:w="2584" w:type="dxa"/>
            <w:gridSpan w:val="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2022.06</w:t>
            </w:r>
            <w:proofErr w:type="gramStart"/>
            <w:r>
              <w:rPr>
                <w:rFonts w:ascii="仿宋_GB2312" w:eastAsia="仿宋_GB2312" w:hAnsiTheme="minorEastAsia" w:hint="eastAsia"/>
                <w:bCs/>
                <w:sz w:val="24"/>
                <w:szCs w:val="24"/>
              </w:rPr>
              <w:t>—今</w:t>
            </w:r>
            <w:proofErr w:type="gramEnd"/>
          </w:p>
        </w:tc>
        <w:tc>
          <w:tcPr>
            <w:tcW w:w="3533" w:type="dxa"/>
            <w:gridSpan w:val="11"/>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w:t>
            </w:r>
          </w:p>
        </w:tc>
        <w:tc>
          <w:tcPr>
            <w:tcW w:w="3743" w:type="dxa"/>
            <w:gridSpan w:val="12"/>
            <w:vAlign w:val="center"/>
          </w:tcPr>
          <w:p w:rsidR="00FF1121" w:rsidRDefault="00B00A8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大气科学/教授、博导、系主任</w:t>
            </w:r>
          </w:p>
        </w:tc>
      </w:tr>
    </w:tbl>
    <w:p w:rsidR="00FF1121" w:rsidRDefault="00B00A8A">
      <w:pPr>
        <w:spacing w:line="520" w:lineRule="exact"/>
        <w:jc w:val="center"/>
        <w:rPr>
          <w:rFonts w:ascii="黑体" w:eastAsia="黑体" w:hAnsi="黑体" w:cs="宋体"/>
          <w:kern w:val="0"/>
          <w:sz w:val="32"/>
          <w:szCs w:val="30"/>
        </w:rPr>
      </w:pPr>
      <w:r>
        <w:rPr>
          <w:rFonts w:ascii="仿宋_GB2312" w:eastAsia="仿宋_GB2312" w:hAnsiTheme="minorEastAsia" w:hint="eastAsia"/>
          <w:sz w:val="30"/>
          <w:szCs w:val="30"/>
        </w:rPr>
        <w:br w:type="page"/>
      </w:r>
      <w:r>
        <w:rPr>
          <w:rFonts w:ascii="黑体" w:eastAsia="黑体" w:hAnsi="黑体" w:cs="宋体" w:hint="eastAsia"/>
          <w:kern w:val="0"/>
          <w:sz w:val="32"/>
          <w:szCs w:val="30"/>
        </w:rPr>
        <w:lastRenderedPageBreak/>
        <w:t>二、师德表现情况</w:t>
      </w:r>
    </w:p>
    <w:tbl>
      <w:tblPr>
        <w:tblW w:w="9344" w:type="dxa"/>
        <w:jc w:val="center"/>
        <w:tblLayout w:type="fixed"/>
        <w:tblCellMar>
          <w:left w:w="28" w:type="dxa"/>
          <w:right w:w="28" w:type="dxa"/>
        </w:tblCellMar>
        <w:tblLook w:val="04A0" w:firstRow="1" w:lastRow="0" w:firstColumn="1" w:lastColumn="0" w:noHBand="0" w:noVBand="1"/>
      </w:tblPr>
      <w:tblGrid>
        <w:gridCol w:w="538"/>
        <w:gridCol w:w="8806"/>
      </w:tblGrid>
      <w:tr w:rsidR="00FF1121">
        <w:trPr>
          <w:trHeight w:val="12528"/>
          <w:jc w:val="center"/>
        </w:trPr>
        <w:tc>
          <w:tcPr>
            <w:tcW w:w="538" w:type="dxa"/>
            <w:tcBorders>
              <w:top w:val="single" w:sz="6" w:space="0" w:color="auto"/>
              <w:left w:val="single" w:sz="6" w:space="0" w:color="auto"/>
              <w:bottom w:val="single" w:sz="4" w:space="0" w:color="auto"/>
              <w:right w:val="single" w:sz="4" w:space="0" w:color="auto"/>
            </w:tcBorders>
            <w:vAlign w:val="center"/>
          </w:tcPr>
          <w:p w:rsidR="00FF1121" w:rsidRDefault="00B00A8A">
            <w:pPr>
              <w:jc w:val="center"/>
              <w:rPr>
                <w:rFonts w:ascii="仿宋_GB2312" w:eastAsia="仿宋_GB2312" w:hAnsiTheme="minorEastAsia"/>
                <w:sz w:val="24"/>
              </w:rPr>
            </w:pPr>
            <w:r>
              <w:rPr>
                <w:rFonts w:ascii="仿宋_GB2312" w:eastAsia="仿宋_GB2312" w:hAnsiTheme="minorEastAsia" w:hint="eastAsia"/>
                <w:sz w:val="24"/>
              </w:rPr>
              <w:t>师</w:t>
            </w:r>
          </w:p>
          <w:p w:rsidR="00FF1121" w:rsidRDefault="00B00A8A">
            <w:pPr>
              <w:jc w:val="center"/>
              <w:rPr>
                <w:rFonts w:ascii="仿宋_GB2312" w:eastAsia="仿宋_GB2312" w:hAnsiTheme="minorEastAsia"/>
                <w:sz w:val="24"/>
              </w:rPr>
            </w:pPr>
            <w:r>
              <w:rPr>
                <w:rFonts w:ascii="仿宋_GB2312" w:eastAsia="仿宋_GB2312" w:hAnsiTheme="minorEastAsia" w:hint="eastAsia"/>
                <w:sz w:val="24"/>
              </w:rPr>
              <w:t>德</w:t>
            </w:r>
          </w:p>
          <w:p w:rsidR="00FF1121" w:rsidRDefault="00B00A8A">
            <w:pPr>
              <w:jc w:val="center"/>
              <w:rPr>
                <w:rFonts w:ascii="仿宋_GB2312" w:eastAsia="仿宋_GB2312" w:hAnsiTheme="minorEastAsia"/>
                <w:sz w:val="24"/>
              </w:rPr>
            </w:pPr>
            <w:r>
              <w:rPr>
                <w:rFonts w:ascii="仿宋_GB2312" w:eastAsia="仿宋_GB2312" w:hAnsiTheme="minorEastAsia" w:hint="eastAsia"/>
                <w:sz w:val="24"/>
              </w:rPr>
              <w:t>师</w:t>
            </w:r>
          </w:p>
          <w:p w:rsidR="00FF1121" w:rsidRDefault="00B00A8A">
            <w:pPr>
              <w:jc w:val="center"/>
              <w:rPr>
                <w:rFonts w:ascii="仿宋_GB2312" w:eastAsia="仿宋_GB2312" w:hAnsiTheme="minorEastAsia"/>
                <w:sz w:val="24"/>
              </w:rPr>
            </w:pPr>
            <w:r>
              <w:rPr>
                <w:rFonts w:ascii="仿宋_GB2312" w:eastAsia="仿宋_GB2312" w:hAnsiTheme="minorEastAsia" w:hint="eastAsia"/>
                <w:sz w:val="24"/>
              </w:rPr>
              <w:t>风</w:t>
            </w:r>
          </w:p>
          <w:p w:rsidR="00FF1121" w:rsidRDefault="00B00A8A">
            <w:pPr>
              <w:jc w:val="center"/>
              <w:rPr>
                <w:rFonts w:ascii="仿宋_GB2312" w:eastAsia="仿宋_GB2312" w:hAnsiTheme="minorEastAsia"/>
                <w:sz w:val="24"/>
              </w:rPr>
            </w:pPr>
            <w:r>
              <w:rPr>
                <w:rFonts w:ascii="仿宋_GB2312" w:eastAsia="仿宋_GB2312" w:hAnsiTheme="minorEastAsia" w:hint="eastAsia"/>
                <w:sz w:val="24"/>
              </w:rPr>
              <w:t>表</w:t>
            </w:r>
          </w:p>
          <w:p w:rsidR="00FF1121" w:rsidRDefault="00B00A8A">
            <w:pPr>
              <w:jc w:val="center"/>
              <w:rPr>
                <w:rFonts w:ascii="仿宋_GB2312" w:eastAsia="仿宋_GB2312" w:hAnsiTheme="minorEastAsia"/>
                <w:sz w:val="24"/>
              </w:rPr>
            </w:pPr>
            <w:r>
              <w:rPr>
                <w:rFonts w:ascii="仿宋_GB2312" w:eastAsia="仿宋_GB2312" w:hAnsiTheme="minorEastAsia" w:hint="eastAsia"/>
                <w:sz w:val="24"/>
              </w:rPr>
              <w:t>现</w:t>
            </w:r>
          </w:p>
          <w:p w:rsidR="00FF1121" w:rsidRDefault="00B00A8A">
            <w:pPr>
              <w:jc w:val="center"/>
              <w:rPr>
                <w:rFonts w:ascii="仿宋_GB2312" w:eastAsia="仿宋_GB2312" w:hAnsiTheme="minorEastAsia"/>
                <w:bCs/>
                <w:sz w:val="24"/>
              </w:rPr>
            </w:pPr>
            <w:r>
              <w:rPr>
                <w:rFonts w:ascii="仿宋_GB2312" w:eastAsia="仿宋_GB2312" w:hAnsiTheme="minorEastAsia" w:hint="eastAsia"/>
                <w:bCs/>
                <w:sz w:val="24"/>
              </w:rPr>
              <w:t>简</w:t>
            </w:r>
          </w:p>
          <w:p w:rsidR="00FF1121" w:rsidRDefault="00B00A8A">
            <w:pPr>
              <w:jc w:val="center"/>
              <w:rPr>
                <w:rFonts w:ascii="仿宋_GB2312" w:eastAsia="仿宋_GB2312" w:hAnsiTheme="minorEastAsia"/>
                <w:bCs/>
                <w:sz w:val="24"/>
              </w:rPr>
            </w:pPr>
            <w:proofErr w:type="gramStart"/>
            <w:r>
              <w:rPr>
                <w:rFonts w:ascii="仿宋_GB2312" w:eastAsia="仿宋_GB2312" w:hAnsiTheme="minorEastAsia" w:hint="eastAsia"/>
                <w:bCs/>
                <w:sz w:val="24"/>
              </w:rPr>
              <w:t>况</w:t>
            </w:r>
            <w:proofErr w:type="gramEnd"/>
          </w:p>
        </w:tc>
        <w:tc>
          <w:tcPr>
            <w:tcW w:w="8806" w:type="dxa"/>
            <w:tcBorders>
              <w:top w:val="single" w:sz="6" w:space="0" w:color="auto"/>
              <w:left w:val="single" w:sz="4" w:space="0" w:color="auto"/>
              <w:bottom w:val="single" w:sz="4" w:space="0" w:color="auto"/>
              <w:right w:val="single" w:sz="4" w:space="0" w:color="auto"/>
            </w:tcBorders>
            <w:vAlign w:val="center"/>
          </w:tcPr>
          <w:p w:rsidR="00B00A8A" w:rsidRPr="00522FE6" w:rsidRDefault="00B00A8A" w:rsidP="00B00A8A">
            <w:pPr>
              <w:ind w:firstLineChars="200" w:firstLine="420"/>
            </w:pPr>
            <w:r w:rsidRPr="00522FE6">
              <w:rPr>
                <w:rFonts w:hint="eastAsia"/>
              </w:rPr>
              <w:t>李春，中国共产党党员，现任中国海洋大学教授、博士生导师，兼任海洋气象学系</w:t>
            </w:r>
            <w:proofErr w:type="gramStart"/>
            <w:r w:rsidRPr="00522FE6">
              <w:rPr>
                <w:rFonts w:hint="eastAsia"/>
              </w:rPr>
              <w:t>系</w:t>
            </w:r>
            <w:proofErr w:type="gramEnd"/>
            <w:r w:rsidRPr="00522FE6">
              <w:rPr>
                <w:rFonts w:hint="eastAsia"/>
              </w:rPr>
              <w:t>主任、海洋气象教育共同体秘书长，中国气象学会动力气象专业委员会委员、中国海洋湖沼学会水文气象分会理事、青岛市气象学会副理事长。先后获得全国百篇优秀博士论文提名奖、山东省优秀博士论文、山东省优秀硕士论文指导教师、中国海洋大学五四青年奖、优秀教师、优秀教学成果奖等。自</w:t>
            </w:r>
            <w:r w:rsidRPr="00522FE6">
              <w:rPr>
                <w:rFonts w:hint="eastAsia"/>
              </w:rPr>
              <w:t>2</w:t>
            </w:r>
            <w:r w:rsidRPr="00522FE6">
              <w:t>002</w:t>
            </w:r>
            <w:r w:rsidRPr="00522FE6">
              <w:rPr>
                <w:rFonts w:hint="eastAsia"/>
              </w:rPr>
              <w:t>年起，从教</w:t>
            </w:r>
            <w:r w:rsidRPr="00522FE6">
              <w:rPr>
                <w:rFonts w:hint="eastAsia"/>
              </w:rPr>
              <w:t>2</w:t>
            </w:r>
            <w:r w:rsidRPr="00522FE6">
              <w:t>2</w:t>
            </w:r>
            <w:r w:rsidRPr="00522FE6">
              <w:rPr>
                <w:rFonts w:hint="eastAsia"/>
              </w:rPr>
              <w:t>年以来，一直坚持爱岗敬业、为人师表、教书育人，秉承教学相长、科教创新融合的理念，努力推行“产学研用”一体化人才培养宗旨，牢记立德树人根本任务，争做“四有”好老师，师德师风主要表现在以下几个方面：</w:t>
            </w:r>
          </w:p>
          <w:p w:rsidR="00B00A8A" w:rsidRPr="00522FE6" w:rsidRDefault="00B00A8A" w:rsidP="00B00A8A">
            <w:pPr>
              <w:rPr>
                <w:rFonts w:hint="eastAsia"/>
              </w:rPr>
            </w:pPr>
            <w:r w:rsidRPr="00522FE6">
              <w:rPr>
                <w:rFonts w:hint="eastAsia"/>
              </w:rPr>
              <w:t>1</w:t>
            </w:r>
            <w:r w:rsidRPr="00522FE6">
              <w:t>.</w:t>
            </w:r>
            <w:r w:rsidRPr="00522FE6">
              <w:rPr>
                <w:rFonts w:hint="eastAsia"/>
              </w:rPr>
              <w:t>教书育人，始终奋斗在教学第一线</w:t>
            </w:r>
          </w:p>
          <w:p w:rsidR="00B00A8A" w:rsidRPr="00522FE6" w:rsidRDefault="00B00A8A" w:rsidP="00B00A8A">
            <w:pPr>
              <w:ind w:firstLineChars="200" w:firstLine="420"/>
            </w:pPr>
            <w:r w:rsidRPr="00522FE6">
              <w:rPr>
                <w:rFonts w:hint="eastAsia"/>
              </w:rPr>
              <w:t>自</w:t>
            </w:r>
            <w:r w:rsidRPr="00522FE6">
              <w:rPr>
                <w:rFonts w:hint="eastAsia"/>
              </w:rPr>
              <w:t>2</w:t>
            </w:r>
            <w:r w:rsidRPr="00522FE6">
              <w:t>002</w:t>
            </w:r>
            <w:r w:rsidRPr="00522FE6">
              <w:rPr>
                <w:rFonts w:hint="eastAsia"/>
              </w:rPr>
              <w:t>年入职以来，作为一名党员，服从需要和安排，兢兢业业、努力拼搏在教学一线。</w:t>
            </w:r>
            <w:r w:rsidRPr="00522FE6">
              <w:t>2002</w:t>
            </w:r>
            <w:r w:rsidRPr="00522FE6">
              <w:rPr>
                <w:rFonts w:hint="eastAsia"/>
              </w:rPr>
              <w:t>年东方红</w:t>
            </w:r>
            <w:r w:rsidRPr="00522FE6">
              <w:rPr>
                <w:rFonts w:hint="eastAsia"/>
              </w:rPr>
              <w:t>2</w:t>
            </w:r>
            <w:r w:rsidRPr="00522FE6">
              <w:rPr>
                <w:rFonts w:hint="eastAsia"/>
              </w:rPr>
              <w:t>船气象实验员郭心顺由于出海受伤，没有海洋气象调查老师，收到通知后，立即</w:t>
            </w:r>
            <w:proofErr w:type="gramStart"/>
            <w:r w:rsidRPr="00522FE6">
              <w:rPr>
                <w:rFonts w:hint="eastAsia"/>
              </w:rPr>
              <w:t>上船带</w:t>
            </w:r>
            <w:proofErr w:type="gramEnd"/>
            <w:r w:rsidRPr="00522FE6">
              <w:rPr>
                <w:rFonts w:hint="eastAsia"/>
              </w:rPr>
              <w:t>海洋气象调查实习，一带就是两年多。就这样中国海洋大学所有涉海专业</w:t>
            </w:r>
            <w:r w:rsidRPr="00522FE6">
              <w:rPr>
                <w:rFonts w:hint="eastAsia"/>
              </w:rPr>
              <w:t>1</w:t>
            </w:r>
            <w:r w:rsidRPr="00522FE6">
              <w:t>999-2001</w:t>
            </w:r>
            <w:r w:rsidRPr="00522FE6">
              <w:t>级学生都成为我带过出海实习</w:t>
            </w:r>
            <w:r w:rsidRPr="00522FE6">
              <w:rPr>
                <w:rFonts w:hint="eastAsia"/>
              </w:rPr>
              <w:t>的学生</w:t>
            </w:r>
            <w:r w:rsidRPr="00522FE6">
              <w:t>，收获友谊，与全校</w:t>
            </w:r>
            <w:r w:rsidRPr="00522FE6">
              <w:rPr>
                <w:rFonts w:hint="eastAsia"/>
              </w:rPr>
              <w:t>涉海专业出海带队老师都成了朋友，也增强了海洋调查能力。</w:t>
            </w:r>
          </w:p>
          <w:p w:rsidR="00B00A8A" w:rsidRPr="00522FE6" w:rsidRDefault="00B00A8A" w:rsidP="00B00A8A">
            <w:pPr>
              <w:ind w:firstLineChars="200" w:firstLine="420"/>
            </w:pPr>
            <w:r w:rsidRPr="00522FE6">
              <w:rPr>
                <w:rFonts w:hint="eastAsia"/>
              </w:rPr>
              <w:t>由于大气探测老师毛天松退休，没人上大气探测课，对一个气象学专业毕业的我就勇敢地承担起大气探测课程教学，一干就是</w:t>
            </w:r>
            <w:r w:rsidRPr="00522FE6">
              <w:rPr>
                <w:rFonts w:hint="eastAsia"/>
              </w:rPr>
              <w:t>2</w:t>
            </w:r>
            <w:r w:rsidRPr="00522FE6">
              <w:t>0</w:t>
            </w:r>
            <w:r w:rsidRPr="00522FE6">
              <w:rPr>
                <w:rFonts w:hint="eastAsia"/>
              </w:rPr>
              <w:t>多年，至今还是大气探测课程负责人。期间与青岛市气象局合作，建立了校内</w:t>
            </w:r>
            <w:r w:rsidRPr="00522FE6">
              <w:rPr>
                <w:rFonts w:hint="eastAsia"/>
              </w:rPr>
              <w:t>-</w:t>
            </w:r>
            <w:r w:rsidRPr="00522FE6">
              <w:rPr>
                <w:rFonts w:hint="eastAsia"/>
              </w:rPr>
              <w:t>校外、陆地</w:t>
            </w:r>
            <w:r w:rsidRPr="00522FE6">
              <w:rPr>
                <w:rFonts w:hint="eastAsia"/>
              </w:rPr>
              <w:t>-</w:t>
            </w:r>
            <w:r w:rsidRPr="00522FE6">
              <w:rPr>
                <w:rFonts w:hint="eastAsia"/>
              </w:rPr>
              <w:t>海上相结合综合大气探测实习体系，形成了我们特色鲜明的大气探测实习。</w:t>
            </w:r>
          </w:p>
          <w:p w:rsidR="00B00A8A" w:rsidRPr="00522FE6" w:rsidRDefault="00B00A8A" w:rsidP="00B00A8A">
            <w:pPr>
              <w:ind w:firstLineChars="200" w:firstLine="420"/>
            </w:pPr>
            <w:r w:rsidRPr="00522FE6">
              <w:rPr>
                <w:rFonts w:hint="eastAsia"/>
              </w:rPr>
              <w:t>入职后在带本科生论文时发现学生完成毕业论文主要卡在资料处理和绘图上，就和时任系主任的孙即</w:t>
            </w:r>
            <w:proofErr w:type="gramStart"/>
            <w:r w:rsidRPr="00522FE6">
              <w:rPr>
                <w:rFonts w:hint="eastAsia"/>
              </w:rPr>
              <w:t>霖</w:t>
            </w:r>
            <w:proofErr w:type="gramEnd"/>
            <w:r w:rsidRPr="00522FE6">
              <w:rPr>
                <w:rFonts w:hint="eastAsia"/>
              </w:rPr>
              <w:t>教授多次提出这个问题，并于</w:t>
            </w:r>
            <w:r w:rsidRPr="00522FE6">
              <w:rPr>
                <w:rFonts w:hint="eastAsia"/>
              </w:rPr>
              <w:t>2</w:t>
            </w:r>
            <w:r w:rsidRPr="00522FE6">
              <w:t>004</w:t>
            </w:r>
            <w:r w:rsidRPr="00522FE6">
              <w:rPr>
                <w:rFonts w:hint="eastAsia"/>
              </w:rPr>
              <w:t>年将《数据资料处理与绘图软件应用》列入教学计划，我就承担这一新开课程，后来交由新入</w:t>
            </w:r>
            <w:proofErr w:type="gramStart"/>
            <w:r w:rsidRPr="00522FE6">
              <w:rPr>
                <w:rFonts w:hint="eastAsia"/>
              </w:rPr>
              <w:t>职老师</w:t>
            </w:r>
            <w:proofErr w:type="gramEnd"/>
            <w:r w:rsidRPr="00522FE6">
              <w:rPr>
                <w:rFonts w:hint="eastAsia"/>
              </w:rPr>
              <w:t>承担，逐渐演变为今天的特色课程《海洋</w:t>
            </w:r>
            <w:r w:rsidRPr="00522FE6">
              <w:rPr>
                <w:rFonts w:hint="eastAsia"/>
              </w:rPr>
              <w:t>-</w:t>
            </w:r>
            <w:r w:rsidRPr="00522FE6">
              <w:rPr>
                <w:rFonts w:hint="eastAsia"/>
              </w:rPr>
              <w:t>大气数据分析》。</w:t>
            </w:r>
          </w:p>
          <w:p w:rsidR="00B00A8A" w:rsidRPr="00522FE6" w:rsidRDefault="00B00A8A" w:rsidP="00B00A8A">
            <w:pPr>
              <w:ind w:firstLineChars="200" w:firstLine="420"/>
            </w:pPr>
            <w:r w:rsidRPr="00522FE6">
              <w:rPr>
                <w:rFonts w:hint="eastAsia"/>
              </w:rPr>
              <w:t>为解决人才培养与气象业务需求之间的脱节问题，</w:t>
            </w:r>
            <w:r w:rsidRPr="00522FE6">
              <w:rPr>
                <w:rFonts w:hint="eastAsia"/>
              </w:rPr>
              <w:t>2</w:t>
            </w:r>
            <w:r w:rsidRPr="00522FE6">
              <w:t>016</w:t>
            </w:r>
            <w:r w:rsidRPr="00522FE6">
              <w:rPr>
                <w:rFonts w:hint="eastAsia"/>
              </w:rPr>
              <w:t>年修改人才培养方案时，我提出请气象局专家进入课堂，讲解气象业务的过去与未来，拓展学生对气象事业的认真，在</w:t>
            </w:r>
            <w:r w:rsidRPr="00522FE6">
              <w:rPr>
                <w:rFonts w:hint="eastAsia"/>
              </w:rPr>
              <w:t>2</w:t>
            </w:r>
            <w:r w:rsidRPr="00522FE6">
              <w:t>016</w:t>
            </w:r>
            <w:proofErr w:type="gramStart"/>
            <w:r w:rsidRPr="00522FE6">
              <w:rPr>
                <w:rFonts w:hint="eastAsia"/>
              </w:rPr>
              <w:t>版培养</w:t>
            </w:r>
            <w:proofErr w:type="gramEnd"/>
            <w:r w:rsidRPr="00522FE6">
              <w:rPr>
                <w:rFonts w:hint="eastAsia"/>
              </w:rPr>
              <w:t>计划中增加了《气象业务技能培训》这门课程，作为海洋气象学系副主任，我就承担起这门课程，先后从国家气象中心（张恒德）、天津市气象局（刘彬贤、孙玫玲）、辽宁省气象（阎琦）、安徽省气象局（田红、郝滢）、山东省气象局（史玉光）和青岛市气象（丁锋、庞华基、时晓</w:t>
            </w:r>
            <w:proofErr w:type="gramStart"/>
            <w:r w:rsidRPr="00522FE6">
              <w:rPr>
                <w:rFonts w:hint="eastAsia"/>
              </w:rPr>
              <w:t>曚</w:t>
            </w:r>
            <w:proofErr w:type="gramEnd"/>
            <w:r w:rsidRPr="00522FE6">
              <w:rPr>
                <w:rFonts w:hint="eastAsia"/>
              </w:rPr>
              <w:t>）、北京市气象局（时少英）邀请首席专家和领导分别就气象发展简史、气象观测、天气预报、气候预测、海洋气象、气象服务、灾害预警等方面全面介绍气象业务工作，深受全体师生欢迎。</w:t>
            </w:r>
          </w:p>
          <w:p w:rsidR="00B00A8A" w:rsidRPr="00522FE6" w:rsidRDefault="00B00A8A" w:rsidP="00B00A8A">
            <w:r w:rsidRPr="00522FE6">
              <w:rPr>
                <w:rFonts w:hint="eastAsia"/>
              </w:rPr>
              <w:t>自</w:t>
            </w:r>
            <w:r w:rsidRPr="00522FE6">
              <w:rPr>
                <w:rFonts w:hint="eastAsia"/>
              </w:rPr>
              <w:t>2</w:t>
            </w:r>
            <w:r w:rsidRPr="00522FE6">
              <w:t>013</w:t>
            </w:r>
            <w:r w:rsidRPr="00522FE6">
              <w:rPr>
                <w:rFonts w:hint="eastAsia"/>
              </w:rPr>
              <w:t>年任职系副主任，先后与河南省气象局、山东省气象局、广东省气象台、广州市气象局、茂名市气象局、宁波市气象局、天津市气象局、上海海洋中心气象台、广西钦州气象局、百色气象局、防城港气象局、江苏南通市气象局等</w:t>
            </w:r>
            <w:r w:rsidRPr="00522FE6">
              <w:rPr>
                <w:rFonts w:hint="eastAsia"/>
              </w:rPr>
              <w:t>1</w:t>
            </w:r>
            <w:r w:rsidRPr="00522FE6">
              <w:t>0</w:t>
            </w:r>
            <w:r w:rsidRPr="00522FE6">
              <w:rPr>
                <w:rFonts w:hint="eastAsia"/>
              </w:rPr>
              <w:t>多家气象局开展台站实习，每年派出本科生到各地进行为期三周的气象台</w:t>
            </w:r>
            <w:proofErr w:type="gramStart"/>
            <w:r w:rsidRPr="00522FE6">
              <w:rPr>
                <w:rFonts w:hint="eastAsia"/>
              </w:rPr>
              <w:t>站综合</w:t>
            </w:r>
            <w:proofErr w:type="gramEnd"/>
            <w:r w:rsidRPr="00522FE6">
              <w:rPr>
                <w:rFonts w:hint="eastAsia"/>
              </w:rPr>
              <w:t>实习实训。为保证实习质量，我制定了“关于大气科学专业本科生赴气象台站实习的管理办法”，并在实习考核基础，自</w:t>
            </w:r>
            <w:r w:rsidRPr="00522FE6">
              <w:rPr>
                <w:rFonts w:hint="eastAsia"/>
              </w:rPr>
              <w:t>2</w:t>
            </w:r>
            <w:r w:rsidRPr="00522FE6">
              <w:t>016</w:t>
            </w:r>
            <w:r w:rsidRPr="00522FE6">
              <w:rPr>
                <w:rFonts w:hint="eastAsia"/>
              </w:rPr>
              <w:t>年开始新增天气预报竞赛，分为预赛和决赛两部分，该竞赛已连续承办六届（疫情期间停办）。</w:t>
            </w:r>
          </w:p>
          <w:p w:rsidR="00B00A8A" w:rsidRPr="00522FE6" w:rsidRDefault="00B00A8A" w:rsidP="00B00A8A">
            <w:pPr>
              <w:ind w:firstLineChars="200" w:firstLine="420"/>
              <w:rPr>
                <w:rFonts w:hint="eastAsia"/>
              </w:rPr>
            </w:pPr>
            <w:r w:rsidRPr="00522FE6">
              <w:rPr>
                <w:rFonts w:hint="eastAsia"/>
              </w:rPr>
              <w:t>根据学校小班化教学要求和考虑到孙即</w:t>
            </w:r>
            <w:proofErr w:type="gramStart"/>
            <w:r w:rsidRPr="00522FE6">
              <w:rPr>
                <w:rFonts w:hint="eastAsia"/>
              </w:rPr>
              <w:t>霖</w:t>
            </w:r>
            <w:proofErr w:type="gramEnd"/>
            <w:r w:rsidRPr="00522FE6">
              <w:rPr>
                <w:rFonts w:hint="eastAsia"/>
              </w:rPr>
              <w:t>教授即将退休，我和黄菲自</w:t>
            </w:r>
            <w:r w:rsidRPr="00522FE6">
              <w:rPr>
                <w:rFonts w:hint="eastAsia"/>
              </w:rPr>
              <w:t>2</w:t>
            </w:r>
            <w:r w:rsidRPr="00522FE6">
              <w:t>019</w:t>
            </w:r>
            <w:r w:rsidRPr="00522FE6">
              <w:rPr>
                <w:rFonts w:hint="eastAsia"/>
              </w:rPr>
              <w:t>年开始共同承担一个班，与孙即</w:t>
            </w:r>
            <w:proofErr w:type="gramStart"/>
            <w:r w:rsidRPr="00522FE6">
              <w:rPr>
                <w:rFonts w:hint="eastAsia"/>
              </w:rPr>
              <w:t>霖</w:t>
            </w:r>
            <w:proofErr w:type="gramEnd"/>
            <w:r w:rsidRPr="00522FE6">
              <w:rPr>
                <w:rFonts w:hint="eastAsia"/>
              </w:rPr>
              <w:t>教授一起讲授《天气学原理》课程。</w:t>
            </w:r>
            <w:r w:rsidRPr="00522FE6">
              <w:rPr>
                <w:rFonts w:hint="eastAsia"/>
              </w:rPr>
              <w:t>2</w:t>
            </w:r>
            <w:r w:rsidRPr="00522FE6">
              <w:t>020</w:t>
            </w:r>
            <w:r w:rsidRPr="00522FE6">
              <w:rPr>
                <w:rFonts w:hint="eastAsia"/>
              </w:rPr>
              <w:t>年孙即</w:t>
            </w:r>
            <w:proofErr w:type="gramStart"/>
            <w:r w:rsidRPr="00522FE6">
              <w:rPr>
                <w:rFonts w:hint="eastAsia"/>
              </w:rPr>
              <w:t>霖</w:t>
            </w:r>
            <w:proofErr w:type="gramEnd"/>
            <w:r w:rsidRPr="00522FE6">
              <w:rPr>
                <w:rFonts w:hint="eastAsia"/>
              </w:rPr>
              <w:t>教授退休后，我和黄菲教授各承担一个班的《天气学原理》课程，之间目前该课程已发展成由</w:t>
            </w:r>
            <w:r w:rsidRPr="00522FE6">
              <w:rPr>
                <w:rFonts w:hint="eastAsia"/>
              </w:rPr>
              <w:t>2</w:t>
            </w:r>
            <w:r w:rsidRPr="00522FE6">
              <w:rPr>
                <w:rFonts w:hint="eastAsia"/>
              </w:rPr>
              <w:t>名教授、</w:t>
            </w:r>
            <w:r w:rsidRPr="00522FE6">
              <w:rPr>
                <w:rFonts w:hint="eastAsia"/>
              </w:rPr>
              <w:t>3</w:t>
            </w:r>
            <w:r w:rsidRPr="00522FE6">
              <w:rPr>
                <w:rFonts w:hint="eastAsia"/>
              </w:rPr>
              <w:t>名副教授的课程团队。</w:t>
            </w:r>
            <w:r>
              <w:rPr>
                <w:rFonts w:hint="eastAsia"/>
              </w:rPr>
              <w:t>在课程团队努力下，团队成员获得中国海洋大学创新教学大赛</w:t>
            </w:r>
            <w:proofErr w:type="gramStart"/>
            <w:r>
              <w:rPr>
                <w:rFonts w:hint="eastAsia"/>
              </w:rPr>
              <w:t>正高组</w:t>
            </w:r>
            <w:proofErr w:type="gramEnd"/>
            <w:r>
              <w:rPr>
                <w:rFonts w:hint="eastAsia"/>
              </w:rPr>
              <w:t>一等奖</w:t>
            </w:r>
            <w:r>
              <w:rPr>
                <w:rFonts w:hint="eastAsia"/>
              </w:rPr>
              <w:t>1</w:t>
            </w:r>
            <w:r>
              <w:rPr>
                <w:rFonts w:hint="eastAsia"/>
              </w:rPr>
              <w:t>项和副高组一等奖</w:t>
            </w:r>
            <w:r>
              <w:rPr>
                <w:rFonts w:hint="eastAsia"/>
              </w:rPr>
              <w:t>2</w:t>
            </w:r>
            <w:r>
              <w:rPr>
                <w:rFonts w:hint="eastAsia"/>
              </w:rPr>
              <w:t>项，并于</w:t>
            </w:r>
            <w:r>
              <w:rPr>
                <w:rFonts w:hint="eastAsia"/>
              </w:rPr>
              <w:t>2</w:t>
            </w:r>
            <w:r>
              <w:t>023</w:t>
            </w:r>
            <w:r>
              <w:rPr>
                <w:rFonts w:hint="eastAsia"/>
              </w:rPr>
              <w:t>年《天气学原理》成功获</w:t>
            </w:r>
            <w:proofErr w:type="gramStart"/>
            <w:r>
              <w:rPr>
                <w:rFonts w:hint="eastAsia"/>
              </w:rPr>
              <w:t>批国家</w:t>
            </w:r>
            <w:proofErr w:type="gramEnd"/>
            <w:r>
              <w:rPr>
                <w:rFonts w:hint="eastAsia"/>
              </w:rPr>
              <w:t>一流线下课程和</w:t>
            </w:r>
            <w:proofErr w:type="gramStart"/>
            <w:r>
              <w:rPr>
                <w:rFonts w:hint="eastAsia"/>
              </w:rPr>
              <w:t>山东省</w:t>
            </w:r>
            <w:r w:rsidRPr="00722EB9">
              <w:rPr>
                <w:rFonts w:hint="eastAsia"/>
              </w:rPr>
              <w:t>思政示范</w:t>
            </w:r>
            <w:proofErr w:type="gramEnd"/>
            <w:r w:rsidRPr="00722EB9">
              <w:rPr>
                <w:rFonts w:hint="eastAsia"/>
              </w:rPr>
              <w:t>课程</w:t>
            </w:r>
            <w:r>
              <w:rPr>
                <w:rFonts w:hint="eastAsia"/>
              </w:rPr>
              <w:t>，</w:t>
            </w:r>
            <w:r w:rsidRPr="00722EB9">
              <w:rPr>
                <w:rFonts w:hint="eastAsia"/>
              </w:rPr>
              <w:t>山东省普通高等学校教师教学创新大赛基础课程</w:t>
            </w:r>
            <w:proofErr w:type="gramStart"/>
            <w:r w:rsidRPr="00722EB9">
              <w:rPr>
                <w:rFonts w:hint="eastAsia"/>
              </w:rPr>
              <w:t>正高组</w:t>
            </w:r>
            <w:proofErr w:type="gramEnd"/>
            <w:r w:rsidRPr="00722EB9">
              <w:rPr>
                <w:rFonts w:hint="eastAsia"/>
              </w:rPr>
              <w:t>二等奖</w:t>
            </w:r>
            <w:r>
              <w:rPr>
                <w:rFonts w:hint="eastAsia"/>
              </w:rPr>
              <w:t>。</w:t>
            </w:r>
          </w:p>
          <w:p w:rsidR="00B00A8A" w:rsidRPr="00522FE6" w:rsidRDefault="00B00A8A" w:rsidP="00B00A8A">
            <w:pPr>
              <w:ind w:firstLineChars="200" w:firstLine="420"/>
              <w:rPr>
                <w:rFonts w:hint="eastAsia"/>
              </w:rPr>
            </w:pPr>
            <w:r w:rsidRPr="00522FE6">
              <w:rPr>
                <w:rFonts w:hint="eastAsia"/>
              </w:rPr>
              <w:t>2</w:t>
            </w:r>
            <w:r w:rsidRPr="00522FE6">
              <w:t>022</w:t>
            </w:r>
            <w:r w:rsidRPr="00522FE6">
              <w:rPr>
                <w:rFonts w:hint="eastAsia"/>
              </w:rPr>
              <w:t>年</w:t>
            </w:r>
            <w:r w:rsidRPr="00522FE6">
              <w:rPr>
                <w:rFonts w:hint="eastAsia"/>
              </w:rPr>
              <w:t>6</w:t>
            </w:r>
            <w:r w:rsidRPr="00522FE6">
              <w:rPr>
                <w:rFonts w:hint="eastAsia"/>
              </w:rPr>
              <w:t>月接任系主任，组建海洋气象教学团队，聘请傅刚教授牵头，并成功获得第二届全国气象优秀教学团队。以此为基础，发挥海洋气象学</w:t>
            </w:r>
            <w:proofErr w:type="gramStart"/>
            <w:r w:rsidRPr="00522FE6">
              <w:rPr>
                <w:rFonts w:hint="eastAsia"/>
              </w:rPr>
              <w:t>科特色</w:t>
            </w:r>
            <w:proofErr w:type="gramEnd"/>
            <w:r w:rsidRPr="00522FE6">
              <w:rPr>
                <w:rFonts w:hint="eastAsia"/>
              </w:rPr>
              <w:t>和优势，我牵头组织海洋气象教学，</w:t>
            </w:r>
            <w:r w:rsidRPr="00522FE6">
              <w:rPr>
                <w:rFonts w:hint="eastAsia"/>
              </w:rPr>
              <w:lastRenderedPageBreak/>
              <w:t>并于</w:t>
            </w:r>
            <w:r w:rsidRPr="00522FE6">
              <w:rPr>
                <w:rFonts w:hint="eastAsia"/>
              </w:rPr>
              <w:t>2</w:t>
            </w:r>
            <w:r w:rsidRPr="00522FE6">
              <w:t>023</w:t>
            </w:r>
            <w:r w:rsidRPr="00522FE6">
              <w:rPr>
                <w:rFonts w:hint="eastAsia"/>
              </w:rPr>
              <w:t>年</w:t>
            </w:r>
            <w:r w:rsidRPr="00522FE6">
              <w:rPr>
                <w:rFonts w:hint="eastAsia"/>
              </w:rPr>
              <w:t>4</w:t>
            </w:r>
            <w:r w:rsidRPr="00522FE6">
              <w:rPr>
                <w:rFonts w:hint="eastAsia"/>
              </w:rPr>
              <w:t>月在青岛成功召开首届全国海洋气象教学研讨会，会上我发出成立海洋气象教育联盟的倡议，经全国兄弟单位代表讨论和配合，于</w:t>
            </w:r>
            <w:r w:rsidRPr="00522FE6">
              <w:rPr>
                <w:rFonts w:hint="eastAsia"/>
              </w:rPr>
              <w:t>2</w:t>
            </w:r>
            <w:r w:rsidRPr="00522FE6">
              <w:t>023</w:t>
            </w:r>
            <w:r w:rsidRPr="00522FE6">
              <w:rPr>
                <w:rFonts w:hint="eastAsia"/>
              </w:rPr>
              <w:t>年</w:t>
            </w:r>
            <w:r w:rsidRPr="00522FE6">
              <w:rPr>
                <w:rFonts w:hint="eastAsia"/>
              </w:rPr>
              <w:t>1</w:t>
            </w:r>
            <w:r w:rsidRPr="00522FE6">
              <w:t>0</w:t>
            </w:r>
            <w:r w:rsidRPr="00522FE6">
              <w:rPr>
                <w:rFonts w:hint="eastAsia"/>
              </w:rPr>
              <w:t>月在青岛成立“海洋气象教育共同体”，由全国</w:t>
            </w:r>
            <w:r w:rsidRPr="00522FE6">
              <w:rPr>
                <w:rFonts w:hint="eastAsia"/>
              </w:rPr>
              <w:t>1</w:t>
            </w:r>
            <w:r w:rsidRPr="00522FE6">
              <w:t>6</w:t>
            </w:r>
            <w:r w:rsidRPr="00522FE6">
              <w:rPr>
                <w:rFonts w:hint="eastAsia"/>
              </w:rPr>
              <w:t>家兄弟高校、</w:t>
            </w:r>
            <w:r w:rsidRPr="00522FE6">
              <w:rPr>
                <w:rFonts w:hint="eastAsia"/>
              </w:rPr>
              <w:t>4</w:t>
            </w:r>
            <w:r w:rsidRPr="00522FE6">
              <w:rPr>
                <w:rFonts w:hint="eastAsia"/>
              </w:rPr>
              <w:t>家科研院所和</w:t>
            </w:r>
            <w:r w:rsidRPr="00522FE6">
              <w:rPr>
                <w:rFonts w:hint="eastAsia"/>
              </w:rPr>
              <w:t>5</w:t>
            </w:r>
            <w:r w:rsidRPr="00522FE6">
              <w:rPr>
                <w:rFonts w:hint="eastAsia"/>
              </w:rPr>
              <w:t>家海洋气象业务单位共同组成首批“海洋气象教育共同体”成员。</w:t>
            </w:r>
          </w:p>
          <w:p w:rsidR="00B00A8A" w:rsidRDefault="00B00A8A" w:rsidP="00B00A8A">
            <w:r>
              <w:rPr>
                <w:rFonts w:hint="eastAsia"/>
              </w:rPr>
              <w:t>2</w:t>
            </w:r>
            <w:r>
              <w:t>.</w:t>
            </w:r>
            <w:r>
              <w:rPr>
                <w:rFonts w:hint="eastAsia"/>
              </w:rPr>
              <w:t>坚守信念，贯彻立德树人根本任务</w:t>
            </w:r>
          </w:p>
          <w:p w:rsidR="00B00A8A" w:rsidRDefault="00B00A8A" w:rsidP="00B00A8A">
            <w:pPr>
              <w:ind w:firstLineChars="200" w:firstLine="420"/>
            </w:pPr>
            <w:r>
              <w:rPr>
                <w:rFonts w:hint="eastAsia"/>
              </w:rPr>
              <w:t>立德树人是教育的根本任务，是回答</w:t>
            </w:r>
            <w:r>
              <w:rPr>
                <w:rFonts w:hint="eastAsia"/>
              </w:rPr>
              <w:t xml:space="preserve"> </w:t>
            </w:r>
            <w:r>
              <w:rPr>
                <w:rFonts w:hint="eastAsia"/>
              </w:rPr>
              <w:t>“为谁培养人、培养什么样的人和谁来陪有人”的哲学问题。作为系主任，坚持突出党建引领教学的支部堡垒作用，完成海洋气象学教工党支部作为全国样板支部建设任务，与</w:t>
            </w:r>
            <w:r>
              <w:t>2022</w:t>
            </w:r>
            <w:r>
              <w:rPr>
                <w:rFonts w:hint="eastAsia"/>
              </w:rPr>
              <w:t>年顺利通过验收。在一流党建基础上，围绕海洋气象为特色的大气科学教学改革，全面推进小班化教学，实现以《大气探测》、《大气物理学》、《天气学原理》、《天气分析》、《动力气象学》、《气象统计方法》、《海洋</w:t>
            </w:r>
            <w:r>
              <w:rPr>
                <w:rFonts w:hint="eastAsia"/>
              </w:rPr>
              <w:t>-</w:t>
            </w:r>
            <w:r>
              <w:rPr>
                <w:rFonts w:hint="eastAsia"/>
              </w:rPr>
              <w:t>大气相互作用》、《海洋大气数据分析》、《数值预报》等为代表的核心课程全面实现小班化教学。以培养一流海洋气象人才，建立《大气科学拔尖人才培养方案》，并于</w:t>
            </w:r>
            <w:r>
              <w:rPr>
                <w:rFonts w:hint="eastAsia"/>
              </w:rPr>
              <w:t>2</w:t>
            </w:r>
            <w:r>
              <w:t>023</w:t>
            </w:r>
            <w:r>
              <w:rPr>
                <w:rFonts w:hint="eastAsia"/>
              </w:rPr>
              <w:t>年成功获批山东省基础学科大气科学专业拔尖人才基地，其培养方案已经通过学校组织的论证，上报并获山东省教育厅批准。为实现高层次拔尖人才贯通式培养，我们</w:t>
            </w:r>
            <w:proofErr w:type="gramStart"/>
            <w:r>
              <w:rPr>
                <w:rFonts w:hint="eastAsia"/>
              </w:rPr>
              <w:t>完成本硕博</w:t>
            </w:r>
            <w:proofErr w:type="gramEnd"/>
            <w:r>
              <w:rPr>
                <w:rFonts w:hint="eastAsia"/>
              </w:rPr>
              <w:t>“</w:t>
            </w:r>
            <w:r>
              <w:rPr>
                <w:rFonts w:hint="eastAsia"/>
              </w:rPr>
              <w:t>3</w:t>
            </w:r>
            <w:r>
              <w:t>+1+1+4</w:t>
            </w:r>
            <w:r>
              <w:rPr>
                <w:rFonts w:hint="eastAsia"/>
              </w:rPr>
              <w:t>”和本博“</w:t>
            </w:r>
            <w:r>
              <w:rPr>
                <w:rFonts w:hint="eastAsia"/>
              </w:rPr>
              <w:t>3</w:t>
            </w:r>
            <w:r>
              <w:t>+1+5</w:t>
            </w:r>
            <w:r>
              <w:rPr>
                <w:rFonts w:hint="eastAsia"/>
              </w:rPr>
              <w:t>”的多种贯通培养方式，组建以我为组长的拔尖人才培养专班工作小组。加强</w:t>
            </w:r>
            <w:proofErr w:type="gramStart"/>
            <w:r>
              <w:rPr>
                <w:rFonts w:hint="eastAsia"/>
              </w:rPr>
              <w:t>课程思政建设</w:t>
            </w:r>
            <w:proofErr w:type="gramEnd"/>
            <w:r>
              <w:rPr>
                <w:rFonts w:hint="eastAsia"/>
              </w:rPr>
              <w:t>，《气象统计分析》、《遥感气象学》、《动力气象学》、《天气学原理》、《科学认识天气》、《海洋学》等建成校级</w:t>
            </w:r>
            <w:proofErr w:type="gramStart"/>
            <w:r>
              <w:rPr>
                <w:rFonts w:hint="eastAsia"/>
              </w:rPr>
              <w:t>课程思政示范</w:t>
            </w:r>
            <w:proofErr w:type="gramEnd"/>
            <w:r>
              <w:rPr>
                <w:rFonts w:hint="eastAsia"/>
              </w:rPr>
              <w:t>课，《天气学原理》获批山东省省级</w:t>
            </w:r>
            <w:proofErr w:type="gramStart"/>
            <w:r>
              <w:rPr>
                <w:rFonts w:hint="eastAsia"/>
              </w:rPr>
              <w:t>课程思政示范</w:t>
            </w:r>
            <w:proofErr w:type="gramEnd"/>
            <w:r>
              <w:rPr>
                <w:rFonts w:hint="eastAsia"/>
              </w:rPr>
              <w:t>课程。</w:t>
            </w:r>
          </w:p>
          <w:p w:rsidR="00B00A8A" w:rsidRDefault="00B00A8A" w:rsidP="00B00A8A">
            <w:pPr>
              <w:ind w:firstLineChars="200" w:firstLine="420"/>
            </w:pPr>
            <w:r>
              <w:rPr>
                <w:rFonts w:hint="eastAsia"/>
              </w:rPr>
              <w:t>秉承实践育人，加强实践课程和实践教学体系建设，在校重点教改项目支持下，实现“校内</w:t>
            </w:r>
            <w:r>
              <w:rPr>
                <w:rFonts w:hint="eastAsia"/>
              </w:rPr>
              <w:t>-</w:t>
            </w:r>
            <w:r>
              <w:rPr>
                <w:rFonts w:hint="eastAsia"/>
              </w:rPr>
              <w:t>校外”结合，围绕“产学研用”的实践教学目标，完成以基础课程实践教学为基础、以专业课程实践为应用、以综合实践为提高、以</w:t>
            </w:r>
            <w:r>
              <w:rPr>
                <w:rFonts w:hint="eastAsia"/>
              </w:rPr>
              <w:t>SRDP</w:t>
            </w:r>
            <w:r>
              <w:rPr>
                <w:rFonts w:hint="eastAsia"/>
              </w:rPr>
              <w:t>和毕业论文训练为创新的贯穿于人才培养全过程的分层次多角度的实践育人创新体系（如下图）。该实践教学体系可以有效支持大气科学拔尖学生培养，实施成效显著。如</w:t>
            </w:r>
            <w:r>
              <w:rPr>
                <w:rFonts w:hint="eastAsia"/>
              </w:rPr>
              <w:t>2</w:t>
            </w:r>
            <w:r>
              <w:t>019</w:t>
            </w:r>
            <w:r>
              <w:rPr>
                <w:rFonts w:hint="eastAsia"/>
              </w:rPr>
              <w:t>年参加大气科学专业教学指导委员会组织的第一届天气分析预报技能大赛，由</w:t>
            </w:r>
            <w:r>
              <w:rPr>
                <w:rFonts w:hint="eastAsia"/>
              </w:rPr>
              <w:t>5</w:t>
            </w:r>
            <w:r>
              <w:rPr>
                <w:rFonts w:hint="eastAsia"/>
              </w:rPr>
              <w:t>名同学组队参加，获得个人一等奖</w:t>
            </w:r>
            <w:r>
              <w:rPr>
                <w:rFonts w:hint="eastAsia"/>
              </w:rPr>
              <w:t>1</w:t>
            </w:r>
            <w:r>
              <w:rPr>
                <w:rFonts w:hint="eastAsia"/>
              </w:rPr>
              <w:t>项（陈逸凡）、二等奖</w:t>
            </w:r>
            <w:r>
              <w:rPr>
                <w:rFonts w:hint="eastAsia"/>
              </w:rPr>
              <w:t>2</w:t>
            </w:r>
            <w:r>
              <w:rPr>
                <w:rFonts w:hint="eastAsia"/>
              </w:rPr>
              <w:t>项（刘彦婷、张文）、三等奖</w:t>
            </w:r>
            <w:r>
              <w:t>1</w:t>
            </w:r>
            <w:r>
              <w:rPr>
                <w:rFonts w:hint="eastAsia"/>
              </w:rPr>
              <w:t>项（杜雪晴）和团队二等奖；</w:t>
            </w:r>
            <w:r>
              <w:rPr>
                <w:rFonts w:hint="eastAsia"/>
              </w:rPr>
              <w:t>2</w:t>
            </w:r>
            <w:r>
              <w:t>021</w:t>
            </w:r>
            <w:r>
              <w:rPr>
                <w:rFonts w:hint="eastAsia"/>
              </w:rPr>
              <w:t>年由任子璇等</w:t>
            </w:r>
            <w:r>
              <w:rPr>
                <w:rFonts w:hint="eastAsia"/>
              </w:rPr>
              <w:t>5</w:t>
            </w:r>
            <w:r>
              <w:rPr>
                <w:rFonts w:hint="eastAsia"/>
              </w:rPr>
              <w:t>名同学组队参加首届中国气象现代化科技创新创业大赛并荣获一等奖。同时得到南京大学、南京信息工程大学、成都信息工程大学、云南大学和中国地质大学（武汉）等兄弟高校参考，具有较好的成功推广和辐射带动作用。该实践教学创新体系于</w:t>
            </w:r>
            <w:r>
              <w:rPr>
                <w:rFonts w:hint="eastAsia"/>
              </w:rPr>
              <w:t>2</w:t>
            </w:r>
            <w:r>
              <w:t>023</w:t>
            </w:r>
            <w:r>
              <w:rPr>
                <w:rFonts w:hint="eastAsia"/>
              </w:rPr>
              <w:t>年获得中国海洋大学第十四届优秀教学成果二等奖。</w:t>
            </w:r>
          </w:p>
          <w:p w:rsidR="00B00A8A" w:rsidRDefault="00B00A8A" w:rsidP="00B00A8A">
            <w:pPr>
              <w:ind w:firstLineChars="200" w:firstLine="420"/>
              <w:rPr>
                <w:rFonts w:hint="eastAsia"/>
              </w:rPr>
            </w:pPr>
            <w:r>
              <w:rPr>
                <w:rFonts w:hint="eastAsia"/>
              </w:rPr>
              <w:t>在完善实践教学方面，亲自制定相关文件，后经修改完善成为学院教学文件。以气象台站实习为例，定制了《大气科学专业赴台站实习管理办法》，规定了实习分为统一安排和自行实习两种，以实习报告、典型天气过程分析为实习存档材料结集存档，以系主任、班主任等组成专家组进行会议答辩，给出综合考评结果。为进一步检查实习效果，开设天气预报竞赛，以天气图分析为初赛，优秀者参加决赛。决赛是以实际天气图和</w:t>
            </w:r>
            <w:r>
              <w:rPr>
                <w:rFonts w:hint="eastAsia"/>
              </w:rPr>
              <w:t>MICAPS</w:t>
            </w:r>
            <w:r>
              <w:rPr>
                <w:rFonts w:hint="eastAsia"/>
              </w:rPr>
              <w:t>系统中资料为依据制作未来</w:t>
            </w:r>
            <w:r>
              <w:rPr>
                <w:rFonts w:hint="eastAsia"/>
              </w:rPr>
              <w:t>3</w:t>
            </w:r>
            <w:r>
              <w:rPr>
                <w:rFonts w:hint="eastAsia"/>
              </w:rPr>
              <w:t>天预报，并给出预报理由进行天气会商，有专家打分，带</w:t>
            </w:r>
            <w:r>
              <w:rPr>
                <w:rFonts w:hint="eastAsia"/>
              </w:rPr>
              <w:t>3</w:t>
            </w:r>
            <w:r>
              <w:rPr>
                <w:rFonts w:hint="eastAsia"/>
              </w:rPr>
              <w:t>天过后，对比预报结果和天气实况再次对预报结果进行评分，最终给出综合评定，分为一、二、三等奖进行办法获奖证书。</w:t>
            </w:r>
          </w:p>
          <w:p w:rsidR="00B00A8A" w:rsidRDefault="00B00A8A" w:rsidP="00B00A8A">
            <w:r w:rsidRPr="00775961">
              <w:lastRenderedPageBreak/>
              <w:drawing>
                <wp:inline distT="0" distB="0" distL="0" distR="0" wp14:anchorId="10F54792" wp14:editId="2CC76CDB">
                  <wp:extent cx="4128014" cy="2812273"/>
                  <wp:effectExtent l="0" t="0" r="635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9570" cy="2826959"/>
                          </a:xfrm>
                          <a:prstGeom prst="rect">
                            <a:avLst/>
                          </a:prstGeom>
                        </pic:spPr>
                      </pic:pic>
                    </a:graphicData>
                  </a:graphic>
                </wp:inline>
              </w:drawing>
            </w:r>
          </w:p>
          <w:p w:rsidR="00B00A8A" w:rsidRDefault="00B00A8A" w:rsidP="00B00A8A"/>
          <w:p w:rsidR="00B00A8A" w:rsidRDefault="00B00A8A" w:rsidP="00B00A8A">
            <w:r>
              <w:rPr>
                <w:rFonts w:hint="eastAsia"/>
              </w:rPr>
              <w:t>3</w:t>
            </w:r>
            <w:r>
              <w:t>.</w:t>
            </w:r>
            <w:r>
              <w:rPr>
                <w:rFonts w:hint="eastAsia"/>
              </w:rPr>
              <w:t>因材施教，创新人才培养成效显著</w:t>
            </w:r>
          </w:p>
          <w:p w:rsidR="00B00A8A" w:rsidRPr="00AA5D7F" w:rsidRDefault="00B00A8A" w:rsidP="00B00A8A">
            <w:pPr>
              <w:ind w:firstLineChars="200" w:firstLine="420"/>
              <w:rPr>
                <w:rFonts w:hint="eastAsia"/>
              </w:rPr>
            </w:pPr>
            <w:r>
              <w:rPr>
                <w:rFonts w:hint="eastAsia"/>
              </w:rPr>
              <w:t>秉承教学相长、科研反扑教学的理念，做好育人与教学工作。</w:t>
            </w:r>
          </w:p>
          <w:p w:rsidR="00B00A8A" w:rsidRDefault="00B00A8A" w:rsidP="00B00A8A">
            <w:pPr>
              <w:rPr>
                <w:rFonts w:hint="eastAsia"/>
              </w:rPr>
            </w:pPr>
            <w:r>
              <w:rPr>
                <w:rFonts w:hint="eastAsia"/>
              </w:rPr>
              <w:t>在本科教学工作中，将“做人”与“做事”相结合，坚持先成人再成才的育人理念。结合教学内容，努力讲清楚其发展历程，从中讲解前辈科学家的科学精神中讲述做人的道理。将最新研究成果引入课程，充实教学内容。如在本科生《天气学原理》课程中讲到梅雨时就将南京大学任雪娟教授发表在</w:t>
            </w:r>
            <w:r>
              <w:rPr>
                <w:rFonts w:hint="eastAsia"/>
              </w:rPr>
              <w:t>J</w:t>
            </w:r>
            <w:r>
              <w:t xml:space="preserve">. </w:t>
            </w:r>
            <w:r>
              <w:rPr>
                <w:rFonts w:hint="eastAsia"/>
              </w:rPr>
              <w:t>Climate</w:t>
            </w:r>
            <w:r>
              <w:rPr>
                <w:rFonts w:hint="eastAsia"/>
              </w:rPr>
              <w:t>的文章内容引入课堂教学，同时加强极端天气研究，把研究成果及时引入课堂教学。在研究生《气候动力学专论》课程中，以海洋在气候中的作用为主线，突出“海洋”特色；以问题为导向，鼓励“思考”，加强“创新”；以研究方案为主，介绍解决问题的途径；以物理过程为主，强化“基础”，增进“理解”。将传统文化、气候灾害实例和气候政策等融入教学内容，加强课程思政。课程内容主要结合经典理论文献和最新研究进展组织教学内容，将全球变暖停滞、北极放大及其“暖北极</w:t>
            </w:r>
            <w:r>
              <w:rPr>
                <w:rFonts w:hint="eastAsia"/>
              </w:rPr>
              <w:t>-</w:t>
            </w:r>
            <w:r>
              <w:rPr>
                <w:rFonts w:hint="eastAsia"/>
              </w:rPr>
              <w:t>冷大陆”等最新研究</w:t>
            </w:r>
            <w:proofErr w:type="gramStart"/>
            <w:r>
              <w:rPr>
                <w:rFonts w:hint="eastAsia"/>
              </w:rPr>
              <w:t>成果尽涉其中</w:t>
            </w:r>
            <w:proofErr w:type="gramEnd"/>
            <w:r>
              <w:rPr>
                <w:rFonts w:hint="eastAsia"/>
              </w:rPr>
              <w:t>，深受学生欢迎。</w:t>
            </w:r>
          </w:p>
          <w:p w:rsidR="00B00A8A" w:rsidRDefault="00B00A8A" w:rsidP="00B00A8A">
            <w:pPr>
              <w:ind w:firstLineChars="200" w:firstLine="420"/>
            </w:pPr>
            <w:r>
              <w:rPr>
                <w:rFonts w:hint="eastAsia"/>
              </w:rPr>
              <w:t>在培养研究生的过程中因材施教，注重以“人品”为先、“学问”其次的思想教育学生，秉承“聚天下英才而育之”的想法，鼓励创新和独立思考。在培养过程不分自己名下和别人名下学生，如有</w:t>
            </w:r>
            <w:proofErr w:type="gramStart"/>
            <w:r>
              <w:rPr>
                <w:rFonts w:hint="eastAsia"/>
              </w:rPr>
              <w:t>需要皆育之</w:t>
            </w:r>
            <w:proofErr w:type="gramEnd"/>
            <w:r>
              <w:rPr>
                <w:rFonts w:hint="eastAsia"/>
              </w:rPr>
              <w:t>。今年毕业硕士生于腾飞计算机编程能力很强，我让其以“</w:t>
            </w:r>
            <w:r>
              <w:rPr>
                <w:rFonts w:hint="eastAsia"/>
              </w:rPr>
              <w:t>2</w:t>
            </w:r>
            <w:r>
              <w:t>1.7</w:t>
            </w:r>
            <w:r>
              <w:rPr>
                <w:rFonts w:hint="eastAsia"/>
              </w:rPr>
              <w:t>”河南暴雨为例自行探索水汽的追踪和人工智能深度学习，完成一篇中文成果发表在《海洋气象学报》上，又让其以“</w:t>
            </w:r>
            <w:r>
              <w:rPr>
                <w:rFonts w:hint="eastAsia"/>
              </w:rPr>
              <w:t>2</w:t>
            </w:r>
            <w:r>
              <w:t>3.7</w:t>
            </w:r>
            <w:r>
              <w:rPr>
                <w:rFonts w:hint="eastAsia"/>
              </w:rPr>
              <w:t>”京津冀暴雨为例，进行系统研究，从水汽追踪、线性斜压模式、</w:t>
            </w:r>
            <w:r>
              <w:rPr>
                <w:rFonts w:hint="eastAsia"/>
              </w:rPr>
              <w:t>WRF</w:t>
            </w:r>
            <w:r>
              <w:rPr>
                <w:rFonts w:hint="eastAsia"/>
              </w:rPr>
              <w:t>模式等多方面解释水汽的来源、高压坝的形成、地形的作用，并</w:t>
            </w:r>
            <w:r>
              <w:rPr>
                <w:rFonts w:hint="eastAsia"/>
              </w:rPr>
              <w:t>EC</w:t>
            </w:r>
            <w:r>
              <w:rPr>
                <w:rFonts w:hint="eastAsia"/>
              </w:rPr>
              <w:t>模式集合预报结果进行全面评估预报技巧，完成学位论文，其中部分工作已成文被《</w:t>
            </w:r>
            <w:r>
              <w:rPr>
                <w:rFonts w:hint="eastAsia"/>
              </w:rPr>
              <w:t>Atmospheric</w:t>
            </w:r>
            <w:r>
              <w:t xml:space="preserve"> </w:t>
            </w:r>
            <w:r>
              <w:rPr>
                <w:rFonts w:hint="eastAsia"/>
              </w:rPr>
              <w:t>Research</w:t>
            </w:r>
            <w:r>
              <w:rPr>
                <w:rFonts w:hint="eastAsia"/>
              </w:rPr>
              <w:t>》接收。自己的研究生大多数都获得国家奖学金，已有</w:t>
            </w:r>
            <w:r>
              <w:rPr>
                <w:rFonts w:hint="eastAsia"/>
              </w:rPr>
              <w:t>2</w:t>
            </w:r>
            <w:r>
              <w:rPr>
                <w:rFonts w:hint="eastAsia"/>
              </w:rPr>
              <w:t>个学生获得山东省优秀硕士学位论文。同时指导其他老师学生，以今年毕业的博士生安霞东（盛立芳教授的博士生）最为典型，其在读博士期间在</w:t>
            </w:r>
            <w:r>
              <w:rPr>
                <w:rFonts w:hint="eastAsia"/>
              </w:rPr>
              <w:t>ACP</w:t>
            </w:r>
            <w:r>
              <w:rPr>
                <w:rFonts w:hint="eastAsia"/>
              </w:rPr>
              <w:t>、</w:t>
            </w:r>
            <w:r>
              <w:rPr>
                <w:rFonts w:hint="eastAsia"/>
              </w:rPr>
              <w:t>JC</w:t>
            </w:r>
            <w:r>
              <w:rPr>
                <w:rFonts w:hint="eastAsia"/>
              </w:rPr>
              <w:t>、</w:t>
            </w:r>
            <w:r>
              <w:rPr>
                <w:rFonts w:hint="eastAsia"/>
              </w:rPr>
              <w:t>CD</w:t>
            </w:r>
            <w:r>
              <w:rPr>
                <w:rFonts w:hint="eastAsia"/>
              </w:rPr>
              <w:t>、</w:t>
            </w:r>
            <w:r>
              <w:rPr>
                <w:rFonts w:hint="eastAsia"/>
              </w:rPr>
              <w:t>JGR</w:t>
            </w:r>
            <w:r>
              <w:rPr>
                <w:rFonts w:hint="eastAsia"/>
              </w:rPr>
              <w:t>等上发表</w:t>
            </w:r>
            <w:r>
              <w:rPr>
                <w:rFonts w:hint="eastAsia"/>
              </w:rPr>
              <w:t>1</w:t>
            </w:r>
            <w:r>
              <w:t>0</w:t>
            </w:r>
            <w:r>
              <w:rPr>
                <w:rFonts w:hint="eastAsia"/>
              </w:rPr>
              <w:t>篇国际</w:t>
            </w:r>
            <w:r>
              <w:rPr>
                <w:rFonts w:hint="eastAsia"/>
              </w:rPr>
              <w:t>SCI</w:t>
            </w:r>
            <w:r>
              <w:rPr>
                <w:rFonts w:hint="eastAsia"/>
              </w:rPr>
              <w:t>论文，其中</w:t>
            </w:r>
            <w:r>
              <w:rPr>
                <w:rFonts w:hint="eastAsia"/>
              </w:rPr>
              <w:t>8</w:t>
            </w:r>
            <w:r>
              <w:rPr>
                <w:rFonts w:hint="eastAsia"/>
              </w:rPr>
              <w:t>篇是在我指导下完成的，三次获得国家奖学金和山东省研究生创新成果奖。为避免其中文写作不足，我特意让其完成一篇中文论文，最终以中、英文两种语言发表在《中国科学》的中、英文版上。</w:t>
            </w:r>
          </w:p>
          <w:p w:rsidR="00FF1121" w:rsidRDefault="00B00A8A" w:rsidP="00B00A8A">
            <w:pPr>
              <w:ind w:firstLineChars="200" w:firstLine="420"/>
              <w:rPr>
                <w:rFonts w:ascii="仿宋_GB2312" w:eastAsia="仿宋_GB2312" w:hAnsiTheme="minorEastAsia"/>
                <w:bCs/>
                <w:sz w:val="24"/>
              </w:rPr>
            </w:pPr>
            <w:r>
              <w:rPr>
                <w:rFonts w:hint="eastAsia"/>
              </w:rPr>
              <w:t>也不会错过毕业生赠言这一最后的育人机会，如</w:t>
            </w:r>
            <w:r>
              <w:rPr>
                <w:rFonts w:hint="eastAsia"/>
              </w:rPr>
              <w:t>2</w:t>
            </w:r>
            <w:r>
              <w:t>023</w:t>
            </w:r>
            <w:r>
              <w:rPr>
                <w:rFonts w:hint="eastAsia"/>
              </w:rPr>
              <w:t>年以“做人做事做学问，监测预报服务准。悟心悟事悟根本，创新创业建功勋”为毕业赠言送个学生，告诫气象工作者要牢记“三精四生”的指示精神，牢固树立气象是防灾</w:t>
            </w:r>
            <w:proofErr w:type="gramStart"/>
            <w:r>
              <w:rPr>
                <w:rFonts w:hint="eastAsia"/>
              </w:rPr>
              <w:t>减灾第</w:t>
            </w:r>
            <w:proofErr w:type="gramEnd"/>
            <w:r>
              <w:rPr>
                <w:rFonts w:hint="eastAsia"/>
              </w:rPr>
              <w:t>一道防线的意识。今年以“花未全开月未圆，酒至微醺人尽欢。得意之时需谨谦，最美时节是小满”为毕业赠言，告诫学生要谨记“谦受益、满招损”。</w:t>
            </w:r>
          </w:p>
        </w:tc>
      </w:tr>
    </w:tbl>
    <w:p w:rsidR="00FF1121" w:rsidRDefault="00B00A8A">
      <w:pPr>
        <w:spacing w:line="520" w:lineRule="exact"/>
        <w:jc w:val="center"/>
        <w:rPr>
          <w:rFonts w:ascii="黑体" w:eastAsia="黑体" w:hAnsi="黑体" w:cs="宋体"/>
          <w:kern w:val="0"/>
          <w:sz w:val="32"/>
          <w:szCs w:val="30"/>
        </w:rPr>
      </w:pPr>
      <w:r>
        <w:rPr>
          <w:rFonts w:ascii="仿宋_GB2312" w:eastAsia="仿宋_GB2312" w:hAnsiTheme="minorEastAsia" w:hint="eastAsia"/>
        </w:rPr>
        <w:lastRenderedPageBreak/>
        <w:br w:type="page"/>
      </w:r>
      <w:r>
        <w:rPr>
          <w:rFonts w:ascii="黑体" w:eastAsia="黑体" w:hAnsi="黑体" w:cs="宋体" w:hint="eastAsia"/>
          <w:kern w:val="0"/>
          <w:sz w:val="32"/>
          <w:szCs w:val="30"/>
        </w:rPr>
        <w:lastRenderedPageBreak/>
        <w:t>三、教学工作情况</w:t>
      </w:r>
    </w:p>
    <w:p w:rsidR="00FF1121" w:rsidRDefault="00B00A8A">
      <w:pPr>
        <w:spacing w:afterLines="50" w:after="156" w:line="300" w:lineRule="auto"/>
        <w:rPr>
          <w:rFonts w:ascii="仿宋_GB2312" w:eastAsia="仿宋_GB2312" w:hAnsiTheme="minorEastAsia"/>
          <w:sz w:val="28"/>
        </w:rPr>
      </w:pPr>
      <w:r>
        <w:rPr>
          <w:rFonts w:ascii="仿宋_GB2312" w:eastAsia="仿宋_GB2312" w:hAnsiTheme="minorEastAsia" w:hint="eastAsia"/>
          <w:bCs/>
          <w:sz w:val="28"/>
          <w:szCs w:val="24"/>
        </w:rPr>
        <w:t>1.</w:t>
      </w:r>
      <w:r>
        <w:rPr>
          <w:rFonts w:ascii="仿宋_GB2312" w:eastAsia="仿宋_GB2312" w:hAnsiTheme="minorEastAsia" w:hint="eastAsia"/>
          <w:b/>
          <w:bCs/>
          <w:sz w:val="28"/>
          <w:szCs w:val="24"/>
        </w:rPr>
        <w:t>近三年</w:t>
      </w:r>
      <w:r>
        <w:rPr>
          <w:rFonts w:ascii="仿宋_GB2312" w:eastAsia="仿宋_GB2312" w:hAnsiTheme="minorEastAsia" w:hint="eastAsia"/>
          <w:bCs/>
          <w:sz w:val="28"/>
          <w:szCs w:val="24"/>
        </w:rPr>
        <w:t>主讲本科课程情况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509"/>
        <w:gridCol w:w="1292"/>
        <w:gridCol w:w="1116"/>
        <w:gridCol w:w="684"/>
        <w:gridCol w:w="1774"/>
        <w:gridCol w:w="747"/>
        <w:gridCol w:w="1029"/>
      </w:tblGrid>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课程名称</w:t>
            </w:r>
          </w:p>
        </w:tc>
        <w:tc>
          <w:tcPr>
            <w:tcW w:w="1801" w:type="dxa"/>
            <w:gridSpan w:val="2"/>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起止时间</w:t>
            </w:r>
          </w:p>
        </w:tc>
        <w:tc>
          <w:tcPr>
            <w:tcW w:w="1800" w:type="dxa"/>
            <w:gridSpan w:val="2"/>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本人实际课堂教学学时</w:t>
            </w:r>
          </w:p>
        </w:tc>
        <w:tc>
          <w:tcPr>
            <w:tcW w:w="2521" w:type="dxa"/>
            <w:gridSpan w:val="2"/>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授课班级（如非本校班级请标注单位）</w:t>
            </w:r>
          </w:p>
        </w:tc>
        <w:tc>
          <w:tcPr>
            <w:tcW w:w="1029"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总人数</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天气学原理</w:t>
            </w:r>
          </w:p>
        </w:tc>
        <w:tc>
          <w:tcPr>
            <w:tcW w:w="1801"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2021.9—2022.1</w:t>
            </w:r>
          </w:p>
        </w:tc>
        <w:tc>
          <w:tcPr>
            <w:tcW w:w="1800"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32</w:t>
            </w:r>
          </w:p>
        </w:tc>
        <w:tc>
          <w:tcPr>
            <w:tcW w:w="2521"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大气科学2019级</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31</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大气探测</w:t>
            </w:r>
          </w:p>
        </w:tc>
        <w:tc>
          <w:tcPr>
            <w:tcW w:w="1801"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2021.9—2022.1</w:t>
            </w:r>
          </w:p>
        </w:tc>
        <w:tc>
          <w:tcPr>
            <w:tcW w:w="1800"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64</w:t>
            </w:r>
          </w:p>
        </w:tc>
        <w:tc>
          <w:tcPr>
            <w:tcW w:w="2521"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大气科学2020级</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6</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天气学原理</w:t>
            </w:r>
          </w:p>
        </w:tc>
        <w:tc>
          <w:tcPr>
            <w:tcW w:w="1801"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2022.9—2022.12</w:t>
            </w:r>
          </w:p>
        </w:tc>
        <w:tc>
          <w:tcPr>
            <w:tcW w:w="1800"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64</w:t>
            </w:r>
          </w:p>
        </w:tc>
        <w:tc>
          <w:tcPr>
            <w:tcW w:w="2521"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大气科学2020级</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38</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大气探测</w:t>
            </w:r>
          </w:p>
        </w:tc>
        <w:tc>
          <w:tcPr>
            <w:tcW w:w="1801"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2022.9—2022.12</w:t>
            </w:r>
          </w:p>
        </w:tc>
        <w:tc>
          <w:tcPr>
            <w:tcW w:w="1800"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32</w:t>
            </w:r>
          </w:p>
        </w:tc>
        <w:tc>
          <w:tcPr>
            <w:tcW w:w="2521"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大气科学2021级</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15</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天气学原理</w:t>
            </w:r>
          </w:p>
        </w:tc>
        <w:tc>
          <w:tcPr>
            <w:tcW w:w="1801"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2023.9—2024.1</w:t>
            </w:r>
          </w:p>
        </w:tc>
        <w:tc>
          <w:tcPr>
            <w:tcW w:w="1800"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32</w:t>
            </w:r>
          </w:p>
        </w:tc>
        <w:tc>
          <w:tcPr>
            <w:tcW w:w="2521"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大气科学2021级</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12</w:t>
            </w:r>
          </w:p>
        </w:tc>
      </w:tr>
      <w:tr w:rsidR="00FF1121">
        <w:trPr>
          <w:trHeight w:val="680"/>
          <w:jc w:val="center"/>
        </w:trPr>
        <w:tc>
          <w:tcPr>
            <w:tcW w:w="9598" w:type="dxa"/>
            <w:gridSpan w:val="8"/>
            <w:vAlign w:val="center"/>
          </w:tcPr>
          <w:p w:rsidR="00FF1121" w:rsidRDefault="00B00A8A">
            <w:pPr>
              <w:spacing w:line="300" w:lineRule="auto"/>
              <w:ind w:firstLineChars="100" w:firstLine="240"/>
              <w:rPr>
                <w:rFonts w:ascii="仿宋_GB2312" w:eastAsia="仿宋_GB2312" w:hAnsiTheme="minorEastAsia"/>
                <w:bCs/>
                <w:sz w:val="24"/>
                <w:szCs w:val="24"/>
              </w:rPr>
            </w:pPr>
            <w:r>
              <w:rPr>
                <w:rFonts w:ascii="仿宋_GB2312" w:eastAsia="仿宋_GB2312" w:hAnsiTheme="minorEastAsia" w:hint="eastAsia"/>
                <w:bCs/>
                <w:sz w:val="24"/>
                <w:szCs w:val="24"/>
              </w:rPr>
              <w:t>选用教材或主要参考书目情况</w:t>
            </w:r>
          </w:p>
        </w:tc>
      </w:tr>
      <w:tr w:rsidR="00FF1121">
        <w:trPr>
          <w:trHeight w:val="680"/>
          <w:jc w:val="center"/>
        </w:trPr>
        <w:tc>
          <w:tcPr>
            <w:tcW w:w="2956" w:type="dxa"/>
            <w:gridSpan w:val="2"/>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名 称</w:t>
            </w:r>
          </w:p>
        </w:tc>
        <w:tc>
          <w:tcPr>
            <w:tcW w:w="2408" w:type="dxa"/>
            <w:gridSpan w:val="2"/>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作 者</w:t>
            </w:r>
          </w:p>
        </w:tc>
        <w:tc>
          <w:tcPr>
            <w:tcW w:w="2458" w:type="dxa"/>
            <w:gridSpan w:val="2"/>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出版社</w:t>
            </w:r>
          </w:p>
        </w:tc>
        <w:tc>
          <w:tcPr>
            <w:tcW w:w="1776" w:type="dxa"/>
            <w:gridSpan w:val="2"/>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出版时间</w:t>
            </w:r>
          </w:p>
        </w:tc>
      </w:tr>
      <w:tr w:rsidR="00FF1121">
        <w:trPr>
          <w:trHeight w:val="680"/>
          <w:jc w:val="center"/>
        </w:trPr>
        <w:tc>
          <w:tcPr>
            <w:tcW w:w="2956" w:type="dxa"/>
            <w:gridSpan w:val="2"/>
            <w:vAlign w:val="center"/>
          </w:tcPr>
          <w:p w:rsidR="00FF1121" w:rsidRDefault="00B00A8A">
            <w:pPr>
              <w:spacing w:line="300" w:lineRule="auto"/>
              <w:rPr>
                <w:rFonts w:ascii="仿宋_GB2312" w:eastAsia="仿宋_GB2312" w:hAnsiTheme="minorEastAsia"/>
                <w:bCs/>
                <w:szCs w:val="21"/>
              </w:rPr>
            </w:pPr>
            <w:r>
              <w:rPr>
                <w:rFonts w:ascii="仿宋_GB2312" w:eastAsia="仿宋_GB2312" w:hAnsiTheme="minorEastAsia" w:hint="eastAsia"/>
                <w:bCs/>
                <w:szCs w:val="21"/>
              </w:rPr>
              <w:t>天气学原理与方法（第四版）</w:t>
            </w:r>
          </w:p>
        </w:tc>
        <w:tc>
          <w:tcPr>
            <w:tcW w:w="2408" w:type="dxa"/>
            <w:gridSpan w:val="2"/>
            <w:vAlign w:val="center"/>
          </w:tcPr>
          <w:p w:rsidR="00FF1121" w:rsidRDefault="00B00A8A">
            <w:pPr>
              <w:spacing w:line="300" w:lineRule="auto"/>
              <w:jc w:val="center"/>
              <w:rPr>
                <w:rFonts w:ascii="仿宋_GB2312" w:eastAsia="仿宋_GB2312" w:hAnsiTheme="minorEastAsia"/>
                <w:bCs/>
                <w:szCs w:val="21"/>
              </w:rPr>
            </w:pPr>
            <w:proofErr w:type="gramStart"/>
            <w:r>
              <w:rPr>
                <w:rFonts w:ascii="仿宋_GB2312" w:eastAsia="仿宋_GB2312" w:hAnsiTheme="minorEastAsia" w:hint="eastAsia"/>
                <w:bCs/>
                <w:szCs w:val="21"/>
              </w:rPr>
              <w:t>朱乾根</w:t>
            </w:r>
            <w:proofErr w:type="gramEnd"/>
            <w:r>
              <w:rPr>
                <w:rFonts w:ascii="仿宋_GB2312" w:eastAsia="仿宋_GB2312" w:hAnsiTheme="minorEastAsia" w:hint="eastAsia"/>
                <w:bCs/>
                <w:szCs w:val="21"/>
              </w:rPr>
              <w:t>、</w:t>
            </w:r>
            <w:hyperlink r:id="rId9" w:tgtFrame="https://xueshu.baidu.com/_blank" w:history="1">
              <w:proofErr w:type="gramStart"/>
              <w:r>
                <w:rPr>
                  <w:rFonts w:ascii="仿宋_GB2312" w:eastAsia="仿宋_GB2312" w:hAnsiTheme="minorEastAsia"/>
                  <w:bCs/>
                  <w:szCs w:val="21"/>
                </w:rPr>
                <w:t>林锦瑞</w:t>
              </w:r>
              <w:proofErr w:type="gramEnd"/>
            </w:hyperlink>
            <w:r>
              <w:rPr>
                <w:rFonts w:ascii="仿宋_GB2312" w:eastAsia="仿宋_GB2312" w:hAnsiTheme="minorEastAsia" w:hint="eastAsia"/>
                <w:bCs/>
                <w:szCs w:val="21"/>
              </w:rPr>
              <w:t>、寿绍文、唐东昇</w:t>
            </w:r>
          </w:p>
        </w:tc>
        <w:tc>
          <w:tcPr>
            <w:tcW w:w="2458"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气象出版社</w:t>
            </w:r>
          </w:p>
        </w:tc>
        <w:tc>
          <w:tcPr>
            <w:tcW w:w="1776"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2007年12月</w:t>
            </w:r>
          </w:p>
        </w:tc>
      </w:tr>
      <w:tr w:rsidR="00FF1121">
        <w:trPr>
          <w:trHeight w:val="680"/>
          <w:jc w:val="center"/>
        </w:trPr>
        <w:tc>
          <w:tcPr>
            <w:tcW w:w="2956" w:type="dxa"/>
            <w:gridSpan w:val="2"/>
            <w:vAlign w:val="center"/>
          </w:tcPr>
          <w:p w:rsidR="00FF1121" w:rsidRDefault="00B00A8A">
            <w:pPr>
              <w:widowControl/>
              <w:jc w:val="left"/>
              <w:rPr>
                <w:rFonts w:ascii="仿宋_GB2312" w:eastAsia="仿宋_GB2312" w:hAnsiTheme="minorEastAsia"/>
                <w:bCs/>
                <w:szCs w:val="21"/>
              </w:rPr>
            </w:pPr>
            <w:r>
              <w:rPr>
                <w:rFonts w:ascii="仿宋" w:eastAsia="仿宋" w:hAnsi="仿宋" w:cs="仿宋"/>
                <w:color w:val="000000"/>
                <w:kern w:val="0"/>
                <w:sz w:val="24"/>
                <w:szCs w:val="24"/>
                <w:lang w:bidi="ar"/>
              </w:rPr>
              <w:t>现代天气学原理</w:t>
            </w:r>
          </w:p>
        </w:tc>
        <w:tc>
          <w:tcPr>
            <w:tcW w:w="2408" w:type="dxa"/>
            <w:gridSpan w:val="2"/>
            <w:vAlign w:val="center"/>
          </w:tcPr>
          <w:p w:rsidR="00FF1121" w:rsidRDefault="00B00A8A">
            <w:pPr>
              <w:spacing w:line="300" w:lineRule="auto"/>
              <w:jc w:val="center"/>
              <w:rPr>
                <w:rFonts w:ascii="仿宋_GB2312" w:eastAsia="仿宋_GB2312" w:hAnsiTheme="minorEastAsia"/>
                <w:bCs/>
                <w:szCs w:val="21"/>
              </w:rPr>
            </w:pPr>
            <w:proofErr w:type="gramStart"/>
            <w:r>
              <w:rPr>
                <w:rFonts w:ascii="仿宋_GB2312" w:eastAsia="仿宋_GB2312" w:hAnsiTheme="minorEastAsia" w:hint="eastAsia"/>
                <w:bCs/>
                <w:szCs w:val="21"/>
              </w:rPr>
              <w:t>伍荣生</w:t>
            </w:r>
            <w:proofErr w:type="gramEnd"/>
          </w:p>
        </w:tc>
        <w:tc>
          <w:tcPr>
            <w:tcW w:w="2458"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高等教育出版社</w:t>
            </w:r>
          </w:p>
        </w:tc>
        <w:tc>
          <w:tcPr>
            <w:tcW w:w="1776"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1999年10月</w:t>
            </w:r>
          </w:p>
        </w:tc>
      </w:tr>
      <w:tr w:rsidR="00FF1121">
        <w:trPr>
          <w:trHeight w:val="680"/>
          <w:jc w:val="center"/>
        </w:trPr>
        <w:tc>
          <w:tcPr>
            <w:tcW w:w="2956"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大气探测原理与方法（第二版）</w:t>
            </w:r>
          </w:p>
        </w:tc>
        <w:tc>
          <w:tcPr>
            <w:tcW w:w="2408"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张文煜、仝纪龙</w:t>
            </w:r>
          </w:p>
        </w:tc>
        <w:tc>
          <w:tcPr>
            <w:tcW w:w="2458"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气象出版社</w:t>
            </w:r>
          </w:p>
        </w:tc>
        <w:tc>
          <w:tcPr>
            <w:tcW w:w="1776"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2015年2月</w:t>
            </w:r>
          </w:p>
        </w:tc>
      </w:tr>
      <w:tr w:rsidR="00FF1121">
        <w:trPr>
          <w:trHeight w:val="680"/>
          <w:jc w:val="center"/>
        </w:trPr>
        <w:tc>
          <w:tcPr>
            <w:tcW w:w="2956"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大气探测学</w:t>
            </w:r>
          </w:p>
        </w:tc>
        <w:tc>
          <w:tcPr>
            <w:tcW w:w="2408"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孙学金、王晓雷等</w:t>
            </w:r>
          </w:p>
        </w:tc>
        <w:tc>
          <w:tcPr>
            <w:tcW w:w="2458"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气象出版社</w:t>
            </w:r>
          </w:p>
        </w:tc>
        <w:tc>
          <w:tcPr>
            <w:tcW w:w="1776"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2015年7月</w:t>
            </w:r>
          </w:p>
        </w:tc>
      </w:tr>
      <w:tr w:rsidR="00FF1121">
        <w:trPr>
          <w:trHeight w:val="680"/>
          <w:jc w:val="center"/>
        </w:trPr>
        <w:tc>
          <w:tcPr>
            <w:tcW w:w="2956"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大气探测原理与仪器技术</w:t>
            </w:r>
          </w:p>
        </w:tc>
        <w:tc>
          <w:tcPr>
            <w:tcW w:w="2408" w:type="dxa"/>
            <w:gridSpan w:val="2"/>
            <w:vAlign w:val="center"/>
          </w:tcPr>
          <w:p w:rsidR="00FF1121" w:rsidRDefault="00B00A8A">
            <w:pPr>
              <w:numPr>
                <w:ilvl w:val="0"/>
                <w:numId w:val="1"/>
              </w:num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Giles Harrison著，文小航、韩琳、</w:t>
            </w:r>
            <w:proofErr w:type="gramStart"/>
            <w:r>
              <w:rPr>
                <w:rFonts w:ascii="仿宋_GB2312" w:eastAsia="仿宋_GB2312" w:hAnsiTheme="minorEastAsia" w:hint="eastAsia"/>
                <w:bCs/>
                <w:szCs w:val="21"/>
              </w:rPr>
              <w:t>范广洲</w:t>
            </w:r>
            <w:proofErr w:type="gramEnd"/>
            <w:r>
              <w:rPr>
                <w:rFonts w:ascii="仿宋_GB2312" w:eastAsia="仿宋_GB2312" w:hAnsiTheme="minorEastAsia" w:hint="eastAsia"/>
                <w:bCs/>
                <w:szCs w:val="21"/>
              </w:rPr>
              <w:t>译</w:t>
            </w:r>
          </w:p>
        </w:tc>
        <w:tc>
          <w:tcPr>
            <w:tcW w:w="2458"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科学出版社</w:t>
            </w:r>
          </w:p>
        </w:tc>
        <w:tc>
          <w:tcPr>
            <w:tcW w:w="1776" w:type="dxa"/>
            <w:gridSpan w:val="2"/>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2020年1月</w:t>
            </w:r>
          </w:p>
        </w:tc>
      </w:tr>
    </w:tbl>
    <w:p w:rsidR="00FF1121" w:rsidRDefault="00B00A8A">
      <w:pPr>
        <w:spacing w:afterLines="50" w:after="156" w:line="300" w:lineRule="auto"/>
        <w:rPr>
          <w:rFonts w:ascii="仿宋_GB2312" w:eastAsia="仿宋_GB2312" w:hAnsiTheme="minorEastAsia"/>
          <w:bCs/>
          <w:sz w:val="28"/>
          <w:szCs w:val="24"/>
        </w:rPr>
      </w:pPr>
      <w:r>
        <w:rPr>
          <w:rFonts w:ascii="仿宋_GB2312" w:eastAsia="仿宋_GB2312" w:hAnsiTheme="minorEastAsia" w:hint="eastAsia"/>
          <w:bCs/>
          <w:sz w:val="28"/>
          <w:szCs w:val="24"/>
        </w:rPr>
        <w:t>2. 近三年承担的其他课程情况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801"/>
        <w:gridCol w:w="1800"/>
        <w:gridCol w:w="2521"/>
        <w:gridCol w:w="1029"/>
      </w:tblGrid>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课程名称</w:t>
            </w:r>
          </w:p>
        </w:tc>
        <w:tc>
          <w:tcPr>
            <w:tcW w:w="1801"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起止时间</w:t>
            </w:r>
          </w:p>
        </w:tc>
        <w:tc>
          <w:tcPr>
            <w:tcW w:w="1800"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本人实际课堂教学学时</w:t>
            </w:r>
          </w:p>
        </w:tc>
        <w:tc>
          <w:tcPr>
            <w:tcW w:w="2521"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授课班级及学生层次（如非本校班级请标注单位）</w:t>
            </w:r>
          </w:p>
        </w:tc>
        <w:tc>
          <w:tcPr>
            <w:tcW w:w="1029"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总人数</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气象业务技能培训</w:t>
            </w:r>
          </w:p>
        </w:tc>
        <w:tc>
          <w:tcPr>
            <w:tcW w:w="1801"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Cs w:val="21"/>
              </w:rPr>
              <w:t>2021.8—2021.9</w:t>
            </w:r>
          </w:p>
        </w:tc>
        <w:tc>
          <w:tcPr>
            <w:tcW w:w="1800"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负责组织安排</w:t>
            </w:r>
          </w:p>
        </w:tc>
        <w:tc>
          <w:tcPr>
            <w:tcW w:w="252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大气科学2018级，本科</w:t>
            </w:r>
          </w:p>
        </w:tc>
        <w:tc>
          <w:tcPr>
            <w:tcW w:w="1029"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80</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lastRenderedPageBreak/>
              <w:t>气象业务技能培训</w:t>
            </w:r>
          </w:p>
        </w:tc>
        <w:tc>
          <w:tcPr>
            <w:tcW w:w="1801"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Cs w:val="21"/>
              </w:rPr>
              <w:t>2022.8—2022.9</w:t>
            </w:r>
          </w:p>
        </w:tc>
        <w:tc>
          <w:tcPr>
            <w:tcW w:w="1800"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负责组织安排</w:t>
            </w:r>
          </w:p>
        </w:tc>
        <w:tc>
          <w:tcPr>
            <w:tcW w:w="252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大气科学2019级，本科</w:t>
            </w:r>
          </w:p>
        </w:tc>
        <w:tc>
          <w:tcPr>
            <w:tcW w:w="1029"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67</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气象台台站实习</w:t>
            </w:r>
          </w:p>
        </w:tc>
        <w:tc>
          <w:tcPr>
            <w:tcW w:w="180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2023.7—2023.8</w:t>
            </w:r>
          </w:p>
        </w:tc>
        <w:tc>
          <w:tcPr>
            <w:tcW w:w="1800"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负责组织安排</w:t>
            </w:r>
          </w:p>
        </w:tc>
        <w:tc>
          <w:tcPr>
            <w:tcW w:w="252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大气科学2020级，本科</w:t>
            </w:r>
          </w:p>
        </w:tc>
        <w:tc>
          <w:tcPr>
            <w:tcW w:w="1029"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20</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毕业论文</w:t>
            </w:r>
          </w:p>
        </w:tc>
        <w:tc>
          <w:tcPr>
            <w:tcW w:w="180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2023.1—2023.5</w:t>
            </w:r>
          </w:p>
        </w:tc>
        <w:tc>
          <w:tcPr>
            <w:tcW w:w="1800"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负责组织和过程管理</w:t>
            </w:r>
          </w:p>
        </w:tc>
        <w:tc>
          <w:tcPr>
            <w:tcW w:w="252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大气科学2019级，本科</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71</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气象业务技能培训</w:t>
            </w:r>
          </w:p>
        </w:tc>
        <w:tc>
          <w:tcPr>
            <w:tcW w:w="180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2023.8—2023.9</w:t>
            </w:r>
          </w:p>
        </w:tc>
        <w:tc>
          <w:tcPr>
            <w:tcW w:w="1800"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负责组织安排</w:t>
            </w:r>
          </w:p>
        </w:tc>
        <w:tc>
          <w:tcPr>
            <w:tcW w:w="252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大气科学2020级，本科</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80</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毕业论文</w:t>
            </w:r>
          </w:p>
        </w:tc>
        <w:tc>
          <w:tcPr>
            <w:tcW w:w="180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2024.1—2024.5</w:t>
            </w:r>
          </w:p>
        </w:tc>
        <w:tc>
          <w:tcPr>
            <w:tcW w:w="1800"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负责组织和过程管理</w:t>
            </w:r>
          </w:p>
        </w:tc>
        <w:tc>
          <w:tcPr>
            <w:tcW w:w="252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大气科学2020级，本科</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69</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气候动力学专论</w:t>
            </w:r>
          </w:p>
        </w:tc>
        <w:tc>
          <w:tcPr>
            <w:tcW w:w="180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2021.3—2021.6</w:t>
            </w:r>
          </w:p>
        </w:tc>
        <w:tc>
          <w:tcPr>
            <w:tcW w:w="1800"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32</w:t>
            </w:r>
          </w:p>
        </w:tc>
        <w:tc>
          <w:tcPr>
            <w:tcW w:w="252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大气科学2020，硕博共享</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25</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气候动力学专论</w:t>
            </w:r>
          </w:p>
        </w:tc>
        <w:tc>
          <w:tcPr>
            <w:tcW w:w="180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2022.2—2021.6</w:t>
            </w:r>
          </w:p>
        </w:tc>
        <w:tc>
          <w:tcPr>
            <w:tcW w:w="1800"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32</w:t>
            </w:r>
          </w:p>
        </w:tc>
        <w:tc>
          <w:tcPr>
            <w:tcW w:w="252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大气科学2021，硕博共享</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27</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气候动力学专论</w:t>
            </w:r>
          </w:p>
        </w:tc>
        <w:tc>
          <w:tcPr>
            <w:tcW w:w="180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2023.2—2021.6</w:t>
            </w:r>
          </w:p>
        </w:tc>
        <w:tc>
          <w:tcPr>
            <w:tcW w:w="1800"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32</w:t>
            </w:r>
          </w:p>
        </w:tc>
        <w:tc>
          <w:tcPr>
            <w:tcW w:w="252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大气科学2022，硕博共享</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18</w:t>
            </w:r>
          </w:p>
        </w:tc>
      </w:tr>
      <w:tr w:rsidR="00FF1121">
        <w:trPr>
          <w:trHeight w:val="680"/>
          <w:jc w:val="center"/>
        </w:trPr>
        <w:tc>
          <w:tcPr>
            <w:tcW w:w="2447"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气候动力学专论</w:t>
            </w:r>
          </w:p>
        </w:tc>
        <w:tc>
          <w:tcPr>
            <w:tcW w:w="180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2024.2—2024.6</w:t>
            </w:r>
          </w:p>
        </w:tc>
        <w:tc>
          <w:tcPr>
            <w:tcW w:w="1800"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32</w:t>
            </w:r>
          </w:p>
        </w:tc>
        <w:tc>
          <w:tcPr>
            <w:tcW w:w="2521"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大气科学2023，硕博共享</w:t>
            </w:r>
          </w:p>
        </w:tc>
        <w:tc>
          <w:tcPr>
            <w:tcW w:w="1029" w:type="dxa"/>
            <w:vAlign w:val="center"/>
          </w:tcPr>
          <w:p w:rsidR="00FF1121" w:rsidRDefault="00B00A8A">
            <w:pPr>
              <w:spacing w:line="300" w:lineRule="auto"/>
              <w:jc w:val="center"/>
              <w:rPr>
                <w:rFonts w:ascii="仿宋_GB2312" w:eastAsia="仿宋_GB2312" w:hAnsiTheme="minorEastAsia"/>
                <w:bCs/>
                <w:szCs w:val="21"/>
              </w:rPr>
            </w:pPr>
            <w:r>
              <w:rPr>
                <w:rFonts w:ascii="仿宋_GB2312" w:eastAsia="仿宋_GB2312" w:hAnsiTheme="minorEastAsia" w:hint="eastAsia"/>
                <w:bCs/>
                <w:szCs w:val="21"/>
              </w:rPr>
              <w:t>26</w:t>
            </w:r>
          </w:p>
        </w:tc>
      </w:tr>
    </w:tbl>
    <w:p w:rsidR="00FF1121" w:rsidRDefault="00B00A8A">
      <w:pPr>
        <w:spacing w:afterLines="50" w:after="156" w:line="300" w:lineRule="auto"/>
        <w:rPr>
          <w:rFonts w:ascii="仿宋_GB2312" w:eastAsia="仿宋_GB2312" w:hAnsiTheme="minorEastAsia"/>
          <w:bCs/>
          <w:sz w:val="28"/>
          <w:szCs w:val="24"/>
        </w:rPr>
      </w:pPr>
      <w:r>
        <w:rPr>
          <w:rFonts w:ascii="仿宋_GB2312" w:eastAsia="仿宋_GB2312" w:hAnsiTheme="minorEastAsia" w:hint="eastAsia"/>
          <w:bCs/>
          <w:sz w:val="28"/>
          <w:szCs w:val="24"/>
        </w:rPr>
        <w:t>3.其他教学环节</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8"/>
      </w:tblGrid>
      <w:tr w:rsidR="00FF1121">
        <w:trPr>
          <w:trHeight w:val="3487"/>
          <w:jc w:val="center"/>
        </w:trPr>
        <w:tc>
          <w:tcPr>
            <w:tcW w:w="9598" w:type="dxa"/>
          </w:tcPr>
          <w:p w:rsidR="00FF1121" w:rsidRDefault="00B00A8A">
            <w:pPr>
              <w:spacing w:line="300" w:lineRule="auto"/>
              <w:rPr>
                <w:rFonts w:ascii="仿宋_GB2312" w:eastAsia="仿宋_GB2312" w:hAnsiTheme="minorEastAsia"/>
                <w:bCs/>
                <w:sz w:val="22"/>
                <w:szCs w:val="24"/>
              </w:rPr>
            </w:pPr>
            <w:r>
              <w:rPr>
                <w:rFonts w:ascii="仿宋_GB2312" w:eastAsia="仿宋_GB2312" w:hAnsiTheme="minorEastAsia" w:hint="eastAsia"/>
                <w:bCs/>
                <w:sz w:val="22"/>
                <w:szCs w:val="24"/>
              </w:rPr>
              <w:t>（</w:t>
            </w:r>
            <w:proofErr w:type="gramStart"/>
            <w:r>
              <w:rPr>
                <w:rFonts w:ascii="仿宋_GB2312" w:eastAsia="仿宋_GB2312" w:hAnsiTheme="minorEastAsia" w:hint="eastAsia"/>
                <w:bCs/>
                <w:sz w:val="22"/>
                <w:szCs w:val="24"/>
              </w:rPr>
              <w:t>含指导</w:t>
            </w:r>
            <w:proofErr w:type="gramEnd"/>
            <w:r>
              <w:rPr>
                <w:rFonts w:ascii="仿宋_GB2312" w:eastAsia="仿宋_GB2312" w:hAnsiTheme="minorEastAsia" w:hint="eastAsia"/>
                <w:bCs/>
                <w:sz w:val="22"/>
                <w:szCs w:val="24"/>
              </w:rPr>
              <w:t>本科生实习、课程设计、毕业论文、毕业设计以及指导研究生等）</w:t>
            </w:r>
          </w:p>
          <w:p w:rsidR="00FF1121" w:rsidRDefault="00FF1121">
            <w:pPr>
              <w:widowControl/>
              <w:jc w:val="left"/>
              <w:rPr>
                <w:rFonts w:ascii="仿宋_GB2312" w:eastAsia="仿宋_GB2312" w:hAnsiTheme="minorEastAsia"/>
                <w:bCs/>
                <w:sz w:val="22"/>
                <w:szCs w:val="24"/>
              </w:rPr>
            </w:pPr>
          </w:p>
          <w:p w:rsidR="00B00A8A" w:rsidRDefault="00B00A8A" w:rsidP="00B00A8A">
            <w:r w:rsidRPr="00B00A8A">
              <w:rPr>
                <w:rFonts w:hint="eastAsia"/>
                <w:b/>
              </w:rPr>
              <w:t>指导本科生</w:t>
            </w:r>
            <w:r w:rsidRPr="00B00A8A">
              <w:rPr>
                <w:rFonts w:hint="eastAsia"/>
                <w:b/>
              </w:rPr>
              <w:t xml:space="preserve"> SRDP </w:t>
            </w:r>
            <w:r w:rsidRPr="00B00A8A">
              <w:rPr>
                <w:rFonts w:hint="eastAsia"/>
                <w:b/>
              </w:rPr>
              <w:t>项目（</w:t>
            </w:r>
            <w:r w:rsidRPr="00B00A8A">
              <w:rPr>
                <w:rFonts w:hint="eastAsia"/>
                <w:b/>
              </w:rPr>
              <w:t>1</w:t>
            </w:r>
            <w:r w:rsidRPr="00B00A8A">
              <w:rPr>
                <w:rFonts w:hint="eastAsia"/>
                <w:b/>
              </w:rPr>
              <w:t>项）</w:t>
            </w:r>
            <w:r>
              <w:rPr>
                <w:rFonts w:hint="eastAsia"/>
                <w:bCs/>
              </w:rPr>
              <w:t>：</w:t>
            </w:r>
          </w:p>
          <w:p w:rsidR="00B00A8A" w:rsidRDefault="00B00A8A" w:rsidP="00B00A8A">
            <w:pPr>
              <w:ind w:firstLineChars="200" w:firstLine="420"/>
            </w:pPr>
            <w:r>
              <w:rPr>
                <w:rFonts w:hint="eastAsia"/>
              </w:rPr>
              <w:t>李文龙、华睿、刘正中（</w:t>
            </w:r>
            <w:r>
              <w:rPr>
                <w:rFonts w:hint="eastAsia"/>
              </w:rPr>
              <w:t>2019</w:t>
            </w:r>
            <w:r>
              <w:rPr>
                <w:rFonts w:hint="eastAsia"/>
              </w:rPr>
              <w:t>级）、路易、</w:t>
            </w:r>
            <w:proofErr w:type="gramStart"/>
            <w:r>
              <w:rPr>
                <w:rFonts w:hint="eastAsia"/>
              </w:rPr>
              <w:t>逄</w:t>
            </w:r>
            <w:proofErr w:type="gramEnd"/>
            <w:r>
              <w:rPr>
                <w:rFonts w:hint="eastAsia"/>
              </w:rPr>
              <w:t>雅</w:t>
            </w:r>
            <w:proofErr w:type="gramStart"/>
            <w:r>
              <w:rPr>
                <w:rFonts w:hint="eastAsia"/>
              </w:rPr>
              <w:t>喆</w:t>
            </w:r>
            <w:proofErr w:type="gramEnd"/>
            <w:r>
              <w:rPr>
                <w:rFonts w:hint="eastAsia"/>
              </w:rPr>
              <w:t>（</w:t>
            </w:r>
            <w:r>
              <w:rPr>
                <w:rFonts w:hint="eastAsia"/>
              </w:rPr>
              <w:t>2020</w:t>
            </w:r>
            <w:r>
              <w:rPr>
                <w:rFonts w:hint="eastAsia"/>
              </w:rPr>
              <w:t>级），大气科学专业：北太平洋东部海温异常对我国冬季寒冷天气的影响（项目编号</w:t>
            </w:r>
            <w:r>
              <w:rPr>
                <w:rFonts w:hint="eastAsia"/>
              </w:rPr>
              <w:t>:202210423014X</w:t>
            </w:r>
            <w:r>
              <w:rPr>
                <w:rFonts w:hint="eastAsia"/>
              </w:rPr>
              <w:t>），</w:t>
            </w:r>
            <w:r>
              <w:rPr>
                <w:rFonts w:hint="eastAsia"/>
              </w:rPr>
              <w:t>2022.01</w:t>
            </w:r>
            <w:r>
              <w:rPr>
                <w:rFonts w:hint="eastAsia"/>
              </w:rPr>
              <w:t>—</w:t>
            </w:r>
            <w:r>
              <w:rPr>
                <w:rFonts w:hint="eastAsia"/>
              </w:rPr>
              <w:t>2022.12</w:t>
            </w:r>
            <w:r>
              <w:rPr>
                <w:rFonts w:hint="eastAsia"/>
              </w:rPr>
              <w:t>（结题）</w:t>
            </w:r>
          </w:p>
          <w:p w:rsidR="00B00A8A" w:rsidRDefault="00B00A8A" w:rsidP="00B00A8A"/>
          <w:p w:rsidR="00B00A8A" w:rsidRDefault="00B00A8A" w:rsidP="00B00A8A">
            <w:pPr>
              <w:rPr>
                <w:bCs/>
              </w:rPr>
            </w:pPr>
            <w:r w:rsidRPr="00B00A8A">
              <w:rPr>
                <w:rFonts w:hint="eastAsia"/>
                <w:b/>
              </w:rPr>
              <w:t>指导本科论文（</w:t>
            </w:r>
            <w:r w:rsidRPr="00B00A8A">
              <w:rPr>
                <w:rFonts w:hint="eastAsia"/>
                <w:b/>
              </w:rPr>
              <w:t>6</w:t>
            </w:r>
            <w:r w:rsidRPr="00B00A8A">
              <w:rPr>
                <w:rFonts w:hint="eastAsia"/>
                <w:b/>
              </w:rPr>
              <w:t>篇）</w:t>
            </w:r>
            <w:r>
              <w:rPr>
                <w:rFonts w:hint="eastAsia"/>
                <w:bCs/>
              </w:rPr>
              <w:t>：</w:t>
            </w:r>
          </w:p>
          <w:p w:rsidR="00B00A8A" w:rsidRDefault="00B00A8A" w:rsidP="00B00A8A">
            <w:pPr>
              <w:ind w:firstLineChars="200" w:firstLine="420"/>
            </w:pPr>
            <w:r>
              <w:rPr>
                <w:rFonts w:hint="eastAsia"/>
              </w:rPr>
              <w:t>邓云馨，大气科学专业</w:t>
            </w:r>
            <w:r>
              <w:rPr>
                <w:rFonts w:hint="eastAsia"/>
              </w:rPr>
              <w:t>2020</w:t>
            </w:r>
            <w:r>
              <w:rPr>
                <w:rFonts w:hint="eastAsia"/>
              </w:rPr>
              <w:t>级，</w:t>
            </w:r>
            <w:r>
              <w:rPr>
                <w:rFonts w:hint="eastAsia"/>
              </w:rPr>
              <w:t>2022</w:t>
            </w:r>
            <w:r>
              <w:rPr>
                <w:rFonts w:hint="eastAsia"/>
              </w:rPr>
              <w:t>年广东龙舟</w:t>
            </w:r>
            <w:proofErr w:type="gramStart"/>
            <w:r>
              <w:rPr>
                <w:rFonts w:hint="eastAsia"/>
              </w:rPr>
              <w:t>水特征</w:t>
            </w:r>
            <w:proofErr w:type="gramEnd"/>
            <w:r>
              <w:rPr>
                <w:rFonts w:hint="eastAsia"/>
              </w:rPr>
              <w:t>及成因分析</w:t>
            </w:r>
            <w:r>
              <w:rPr>
                <w:rFonts w:hint="eastAsia"/>
              </w:rPr>
              <w:t>. 2024</w:t>
            </w:r>
          </w:p>
          <w:p w:rsidR="00B00A8A" w:rsidRDefault="00B00A8A" w:rsidP="00B00A8A">
            <w:pPr>
              <w:ind w:firstLineChars="200" w:firstLine="420"/>
              <w:rPr>
                <w:rFonts w:ascii="仿宋_GB2312" w:eastAsia="仿宋_GB2312" w:hAnsiTheme="minorEastAsia"/>
                <w:bCs/>
                <w:sz w:val="22"/>
              </w:rPr>
            </w:pPr>
            <w:r>
              <w:rPr>
                <w:rFonts w:hint="eastAsia"/>
                <w:lang w:bidi="ar"/>
              </w:rPr>
              <w:t>姜</w:t>
            </w:r>
            <w:r>
              <w:rPr>
                <w:rFonts w:hint="eastAsia"/>
                <w:lang w:bidi="ar"/>
              </w:rPr>
              <w:t xml:space="preserve">  </w:t>
            </w:r>
            <w:r>
              <w:rPr>
                <w:rFonts w:hint="eastAsia"/>
                <w:lang w:bidi="ar"/>
              </w:rPr>
              <w:t>晨，</w:t>
            </w:r>
            <w:r>
              <w:rPr>
                <w:rFonts w:ascii="仿宋_GB2312" w:eastAsia="仿宋_GB2312" w:hAnsiTheme="minorEastAsia" w:hint="eastAsia"/>
                <w:bCs/>
                <w:sz w:val="22"/>
              </w:rPr>
              <w:t>大气科学专业2018级，</w:t>
            </w:r>
            <w:r>
              <w:rPr>
                <w:rFonts w:hint="eastAsia"/>
                <w:lang w:bidi="ar"/>
              </w:rPr>
              <w:t>2021</w:t>
            </w:r>
            <w:r>
              <w:rPr>
                <w:rFonts w:hint="eastAsia"/>
                <w:lang w:bidi="ar"/>
              </w:rPr>
              <w:t>年</w:t>
            </w:r>
            <w:proofErr w:type="gramStart"/>
            <w:r>
              <w:rPr>
                <w:rFonts w:hint="eastAsia"/>
                <w:lang w:bidi="ar"/>
              </w:rPr>
              <w:t>初秋我国</w:t>
            </w:r>
            <w:proofErr w:type="gramEnd"/>
            <w:r>
              <w:rPr>
                <w:rFonts w:hint="eastAsia"/>
                <w:lang w:bidi="ar"/>
              </w:rPr>
              <w:t>南北“水火”两重天的可能成因</w:t>
            </w:r>
            <w:r>
              <w:rPr>
                <w:rFonts w:hint="eastAsia"/>
                <w:lang w:bidi="ar"/>
              </w:rPr>
              <w:t>. 2022</w:t>
            </w:r>
          </w:p>
          <w:p w:rsidR="00B00A8A" w:rsidRDefault="00B00A8A" w:rsidP="00B00A8A">
            <w:pPr>
              <w:ind w:firstLineChars="200" w:firstLine="420"/>
              <w:rPr>
                <w:lang w:bidi="ar"/>
              </w:rPr>
            </w:pPr>
            <w:r>
              <w:rPr>
                <w:rFonts w:hint="eastAsia"/>
                <w:lang w:bidi="ar"/>
              </w:rPr>
              <w:t>姜沛霖，</w:t>
            </w:r>
            <w:r>
              <w:rPr>
                <w:rFonts w:ascii="仿宋_GB2312" w:eastAsia="仿宋_GB2312" w:hAnsiTheme="minorEastAsia" w:hint="eastAsia"/>
                <w:bCs/>
                <w:sz w:val="22"/>
              </w:rPr>
              <w:t>大气科学专业2017级，</w:t>
            </w:r>
            <w:r>
              <w:rPr>
                <w:rFonts w:hint="eastAsia"/>
                <w:lang w:bidi="ar"/>
              </w:rPr>
              <w:t>2020</w:t>
            </w:r>
            <w:r>
              <w:rPr>
                <w:rFonts w:hint="eastAsia"/>
                <w:lang w:bidi="ar"/>
              </w:rPr>
              <w:t>年</w:t>
            </w:r>
            <w:r>
              <w:rPr>
                <w:rFonts w:hint="eastAsia"/>
                <w:lang w:bidi="ar"/>
              </w:rPr>
              <w:t>11</w:t>
            </w:r>
            <w:r>
              <w:rPr>
                <w:rFonts w:hint="eastAsia"/>
                <w:lang w:bidi="ar"/>
              </w:rPr>
              <w:t>月</w:t>
            </w:r>
            <w:r>
              <w:rPr>
                <w:rFonts w:hint="eastAsia"/>
                <w:lang w:bidi="ar"/>
              </w:rPr>
              <w:t>17-21</w:t>
            </w:r>
            <w:r>
              <w:rPr>
                <w:rFonts w:hint="eastAsia"/>
                <w:lang w:bidi="ar"/>
              </w:rPr>
              <w:t>日中国东部降水过程分析</w:t>
            </w:r>
            <w:r>
              <w:rPr>
                <w:rFonts w:hint="eastAsia"/>
                <w:lang w:bidi="ar"/>
              </w:rPr>
              <w:t>. 2021</w:t>
            </w:r>
          </w:p>
          <w:p w:rsidR="00B00A8A" w:rsidRDefault="00B00A8A" w:rsidP="00B00A8A">
            <w:pPr>
              <w:ind w:firstLineChars="200" w:firstLine="420"/>
              <w:rPr>
                <w:lang w:bidi="ar"/>
              </w:rPr>
            </w:pPr>
            <w:r>
              <w:rPr>
                <w:rFonts w:hint="eastAsia"/>
                <w:lang w:bidi="ar"/>
              </w:rPr>
              <w:t>谭太乙，</w:t>
            </w:r>
            <w:r>
              <w:rPr>
                <w:rFonts w:ascii="仿宋_GB2312" w:eastAsia="仿宋_GB2312" w:hAnsiTheme="minorEastAsia" w:hint="eastAsia"/>
                <w:bCs/>
                <w:sz w:val="22"/>
              </w:rPr>
              <w:t>大气科学专业2017级，</w:t>
            </w:r>
            <w:r>
              <w:rPr>
                <w:rFonts w:hint="eastAsia"/>
                <w:lang w:bidi="ar"/>
              </w:rPr>
              <w:t>华西秋雨异常的环流特征分析</w:t>
            </w:r>
            <w:r>
              <w:rPr>
                <w:rFonts w:hint="eastAsia"/>
                <w:lang w:bidi="ar"/>
              </w:rPr>
              <w:t>. 2021</w:t>
            </w:r>
          </w:p>
          <w:p w:rsidR="00B00A8A" w:rsidRDefault="00B00A8A" w:rsidP="00B00A8A">
            <w:pPr>
              <w:ind w:firstLineChars="200" w:firstLine="420"/>
              <w:rPr>
                <w:lang w:bidi="ar"/>
              </w:rPr>
            </w:pPr>
            <w:r>
              <w:rPr>
                <w:rFonts w:hint="eastAsia"/>
                <w:lang w:bidi="ar"/>
              </w:rPr>
              <w:t>于腾飞，</w:t>
            </w:r>
            <w:r>
              <w:rPr>
                <w:rFonts w:ascii="仿宋_GB2312" w:eastAsia="仿宋_GB2312" w:hAnsiTheme="minorEastAsia" w:hint="eastAsia"/>
                <w:bCs/>
                <w:sz w:val="22"/>
              </w:rPr>
              <w:t>大气科学专业2017级，</w:t>
            </w:r>
            <w:r>
              <w:rPr>
                <w:rFonts w:hint="eastAsia"/>
                <w:lang w:bidi="ar"/>
              </w:rPr>
              <w:t>2020</w:t>
            </w:r>
            <w:r>
              <w:rPr>
                <w:rFonts w:hint="eastAsia"/>
                <w:lang w:bidi="ar"/>
              </w:rPr>
              <w:t>年江淮梅雨的特征分析</w:t>
            </w:r>
            <w:r>
              <w:rPr>
                <w:rFonts w:hint="eastAsia"/>
                <w:lang w:bidi="ar"/>
              </w:rPr>
              <w:t>. 2021</w:t>
            </w:r>
          </w:p>
          <w:p w:rsidR="00B00A8A" w:rsidRDefault="00B00A8A" w:rsidP="00B00A8A">
            <w:pPr>
              <w:ind w:firstLineChars="200" w:firstLine="420"/>
              <w:rPr>
                <w:rFonts w:ascii="仿宋_GB2312" w:eastAsia="仿宋_GB2312" w:hAnsiTheme="minorEastAsia"/>
                <w:bCs/>
                <w:sz w:val="22"/>
              </w:rPr>
            </w:pPr>
            <w:r>
              <w:rPr>
                <w:rFonts w:hint="eastAsia"/>
                <w:lang w:bidi="ar"/>
              </w:rPr>
              <w:t>岑博文，</w:t>
            </w:r>
            <w:r>
              <w:rPr>
                <w:rFonts w:ascii="仿宋_GB2312" w:eastAsia="仿宋_GB2312" w:hAnsiTheme="minorEastAsia" w:hint="eastAsia"/>
                <w:bCs/>
                <w:sz w:val="22"/>
              </w:rPr>
              <w:t>大气科学专业2017级，</w:t>
            </w:r>
            <w:r>
              <w:rPr>
                <w:rFonts w:hint="eastAsia"/>
                <w:lang w:bidi="ar"/>
              </w:rPr>
              <w:t>2020</w:t>
            </w:r>
            <w:r>
              <w:rPr>
                <w:rFonts w:hint="eastAsia"/>
                <w:lang w:bidi="ar"/>
              </w:rPr>
              <w:t>年春季华北倒春寒事件分析</w:t>
            </w:r>
            <w:r>
              <w:rPr>
                <w:rFonts w:hint="eastAsia"/>
                <w:lang w:bidi="ar"/>
              </w:rPr>
              <w:t>. 2021</w:t>
            </w:r>
          </w:p>
          <w:p w:rsidR="00B00A8A" w:rsidRDefault="00B00A8A" w:rsidP="00B00A8A"/>
          <w:p w:rsidR="00B00A8A" w:rsidRDefault="00B00A8A" w:rsidP="00B00A8A">
            <w:pPr>
              <w:rPr>
                <w:bCs/>
              </w:rPr>
            </w:pPr>
            <w:r w:rsidRPr="00B00A8A">
              <w:rPr>
                <w:rFonts w:hint="eastAsia"/>
                <w:b/>
              </w:rPr>
              <w:t>指导研究生论文（</w:t>
            </w:r>
            <w:r w:rsidRPr="00B00A8A">
              <w:rPr>
                <w:rFonts w:hint="eastAsia"/>
                <w:b/>
              </w:rPr>
              <w:t>1</w:t>
            </w:r>
            <w:r w:rsidRPr="00B00A8A">
              <w:rPr>
                <w:rFonts w:hint="eastAsia"/>
                <w:b/>
              </w:rPr>
              <w:t>博</w:t>
            </w:r>
            <w:r w:rsidRPr="00B00A8A">
              <w:rPr>
                <w:rFonts w:hint="eastAsia"/>
                <w:b/>
              </w:rPr>
              <w:t>7</w:t>
            </w:r>
            <w:r w:rsidRPr="00B00A8A">
              <w:rPr>
                <w:rFonts w:hint="eastAsia"/>
                <w:b/>
              </w:rPr>
              <w:t>硕）</w:t>
            </w:r>
            <w:r>
              <w:rPr>
                <w:rFonts w:hint="eastAsia"/>
                <w:bCs/>
              </w:rPr>
              <w:t>：</w:t>
            </w:r>
          </w:p>
          <w:p w:rsidR="00B00A8A" w:rsidRDefault="00B00A8A" w:rsidP="00B00A8A">
            <w:pPr>
              <w:ind w:firstLineChars="200" w:firstLine="420"/>
            </w:pPr>
            <w:r>
              <w:rPr>
                <w:rFonts w:hint="eastAsia"/>
              </w:rPr>
              <w:t>于腾飞，气象学</w:t>
            </w:r>
            <w:r>
              <w:rPr>
                <w:rFonts w:hint="eastAsia"/>
              </w:rPr>
              <w:t>2021</w:t>
            </w:r>
            <w:r>
              <w:rPr>
                <w:rFonts w:hint="eastAsia"/>
              </w:rPr>
              <w:t>级硕士，中国北方两次夏季极端暴雨过程分析及其预报评估</w:t>
            </w:r>
            <w:r>
              <w:rPr>
                <w:rFonts w:hint="eastAsia"/>
              </w:rPr>
              <w:t>. 2024</w:t>
            </w:r>
            <w:r>
              <w:rPr>
                <w:rFonts w:hint="eastAsia"/>
              </w:rPr>
              <w:t>年毕业</w:t>
            </w:r>
          </w:p>
          <w:p w:rsidR="00B00A8A" w:rsidRDefault="00B00A8A" w:rsidP="00B00A8A">
            <w:pPr>
              <w:ind w:firstLineChars="200" w:firstLine="420"/>
            </w:pPr>
            <w:r>
              <w:rPr>
                <w:rFonts w:hint="eastAsia"/>
              </w:rPr>
              <w:t>王睿琪，气象学</w:t>
            </w:r>
            <w:r>
              <w:rPr>
                <w:rFonts w:hint="eastAsia"/>
              </w:rPr>
              <w:t>2021</w:t>
            </w:r>
            <w:r>
              <w:rPr>
                <w:rFonts w:hint="eastAsia"/>
              </w:rPr>
              <w:t>级硕士，</w:t>
            </w:r>
            <w:r>
              <w:rPr>
                <w:rFonts w:hint="eastAsia"/>
              </w:rPr>
              <w:t>5</w:t>
            </w:r>
            <w:r>
              <w:rPr>
                <w:rFonts w:hint="eastAsia"/>
              </w:rPr>
              <w:t>月欧亚大陆中纬度地区三</w:t>
            </w:r>
            <w:proofErr w:type="gramStart"/>
            <w:r>
              <w:rPr>
                <w:rFonts w:hint="eastAsia"/>
              </w:rPr>
              <w:t>极子型</w:t>
            </w:r>
            <w:proofErr w:type="gramEnd"/>
            <w:r>
              <w:rPr>
                <w:rFonts w:hint="eastAsia"/>
              </w:rPr>
              <w:t>异常气温的年际变化特征及其机理研究</w:t>
            </w:r>
            <w:r>
              <w:rPr>
                <w:rFonts w:hint="eastAsia"/>
              </w:rPr>
              <w:t>. 2024</w:t>
            </w:r>
            <w:r>
              <w:rPr>
                <w:rFonts w:hint="eastAsia"/>
              </w:rPr>
              <w:t>年毕业（中国海洋大学优秀毕业生）</w:t>
            </w:r>
          </w:p>
          <w:p w:rsidR="00B00A8A" w:rsidRDefault="00B00A8A" w:rsidP="00B00A8A">
            <w:pPr>
              <w:ind w:firstLineChars="200" w:firstLine="420"/>
            </w:pPr>
            <w:r>
              <w:rPr>
                <w:rFonts w:hint="eastAsia"/>
              </w:rPr>
              <w:t>崔新艳，气象学</w:t>
            </w:r>
            <w:r>
              <w:rPr>
                <w:rFonts w:hint="eastAsia"/>
              </w:rPr>
              <w:t>2019</w:t>
            </w:r>
            <w:r>
              <w:rPr>
                <w:rFonts w:hint="eastAsia"/>
              </w:rPr>
              <w:t>级博士，京津冀地区暖季准线状对流系统的统计特征和初生机理研究</w:t>
            </w:r>
            <w:r>
              <w:rPr>
                <w:rFonts w:hint="eastAsia"/>
              </w:rPr>
              <w:t>. 2023</w:t>
            </w:r>
            <w:r>
              <w:rPr>
                <w:rFonts w:hint="eastAsia"/>
              </w:rPr>
              <w:t>年毕业</w:t>
            </w:r>
          </w:p>
          <w:p w:rsidR="00B00A8A" w:rsidRDefault="00B00A8A" w:rsidP="00B00A8A">
            <w:pPr>
              <w:ind w:firstLineChars="200" w:firstLine="420"/>
            </w:pPr>
            <w:r>
              <w:rPr>
                <w:rFonts w:hint="eastAsia"/>
              </w:rPr>
              <w:lastRenderedPageBreak/>
              <w:t>郭浩康，气象学</w:t>
            </w:r>
            <w:r>
              <w:rPr>
                <w:rFonts w:hint="eastAsia"/>
              </w:rPr>
              <w:t>2020</w:t>
            </w:r>
            <w:r>
              <w:rPr>
                <w:rFonts w:hint="eastAsia"/>
              </w:rPr>
              <w:t>级硕士，江南</w:t>
            </w:r>
            <w:r>
              <w:rPr>
                <w:rFonts w:hint="eastAsia"/>
              </w:rPr>
              <w:t>5</w:t>
            </w:r>
            <w:r>
              <w:rPr>
                <w:rFonts w:hint="eastAsia"/>
              </w:rPr>
              <w:t>月降水的多时间尺度变化特征及其机制研究</w:t>
            </w:r>
            <w:r>
              <w:rPr>
                <w:rFonts w:hint="eastAsia"/>
              </w:rPr>
              <w:t>. 2023</w:t>
            </w:r>
            <w:r>
              <w:rPr>
                <w:rFonts w:hint="eastAsia"/>
              </w:rPr>
              <w:t>年毕业（</w:t>
            </w:r>
            <w:r>
              <w:rPr>
                <w:rFonts w:hint="eastAsia"/>
              </w:rPr>
              <w:t>2023</w:t>
            </w:r>
            <w:r>
              <w:rPr>
                <w:rFonts w:hint="eastAsia"/>
              </w:rPr>
              <w:t>年分别获得中国海洋大学优秀毕业生和研究生优秀成果奖）</w:t>
            </w:r>
          </w:p>
          <w:p w:rsidR="00B00A8A" w:rsidRDefault="00B00A8A" w:rsidP="00B00A8A">
            <w:pPr>
              <w:ind w:firstLineChars="200" w:firstLine="420"/>
            </w:pPr>
            <w:r>
              <w:rPr>
                <w:rFonts w:hint="eastAsia"/>
              </w:rPr>
              <w:t>陈</w:t>
            </w:r>
            <w:r>
              <w:rPr>
                <w:rFonts w:hint="eastAsia"/>
              </w:rPr>
              <w:t xml:space="preserve">  </w:t>
            </w:r>
            <w:r>
              <w:rPr>
                <w:rFonts w:hint="eastAsia"/>
              </w:rPr>
              <w:t>慧，气象学</w:t>
            </w:r>
            <w:r>
              <w:rPr>
                <w:rFonts w:hint="eastAsia"/>
              </w:rPr>
              <w:t>2018</w:t>
            </w:r>
            <w:r>
              <w:rPr>
                <w:rFonts w:hint="eastAsia"/>
              </w:rPr>
              <w:t>级硕士，西太平洋暖池海</w:t>
            </w:r>
            <w:proofErr w:type="gramStart"/>
            <w:r>
              <w:rPr>
                <w:rFonts w:hint="eastAsia"/>
              </w:rPr>
              <w:t>气状态</w:t>
            </w:r>
            <w:proofErr w:type="gramEnd"/>
            <w:r>
              <w:rPr>
                <w:rFonts w:hint="eastAsia"/>
              </w:rPr>
              <w:t>对</w:t>
            </w:r>
            <w:r>
              <w:rPr>
                <w:rFonts w:hint="eastAsia"/>
              </w:rPr>
              <w:t>ENSO</w:t>
            </w:r>
            <w:r>
              <w:rPr>
                <w:rFonts w:hint="eastAsia"/>
              </w:rPr>
              <w:t>非对称性和多样性的影响</w:t>
            </w:r>
            <w:r>
              <w:rPr>
                <w:rFonts w:hint="eastAsia"/>
              </w:rPr>
              <w:t>. 2022</w:t>
            </w:r>
            <w:r>
              <w:rPr>
                <w:rFonts w:hint="eastAsia"/>
              </w:rPr>
              <w:t>年毕业（中国海洋大学优秀毕业生；</w:t>
            </w:r>
            <w:r>
              <w:rPr>
                <w:rFonts w:hint="eastAsia"/>
              </w:rPr>
              <w:t>2023</w:t>
            </w:r>
            <w:r>
              <w:rPr>
                <w:rFonts w:hint="eastAsia"/>
              </w:rPr>
              <w:t>年分别荣获“中国海洋大学优秀硕士学位论文”、“山东省优秀硕士学位论文”）</w:t>
            </w:r>
          </w:p>
          <w:p w:rsidR="00B00A8A" w:rsidRDefault="00B00A8A" w:rsidP="00B00A8A">
            <w:pPr>
              <w:ind w:firstLineChars="200" w:firstLine="420"/>
            </w:pPr>
            <w:r>
              <w:rPr>
                <w:rFonts w:hint="eastAsia"/>
              </w:rPr>
              <w:t>陈紫嫣，气象学</w:t>
            </w:r>
            <w:r>
              <w:rPr>
                <w:rFonts w:hint="eastAsia"/>
              </w:rPr>
              <w:t>2018</w:t>
            </w:r>
            <w:r>
              <w:rPr>
                <w:rFonts w:hint="eastAsia"/>
              </w:rPr>
              <w:t>级硕士，东北太平洋</w:t>
            </w:r>
            <w:proofErr w:type="gramStart"/>
            <w:r>
              <w:rPr>
                <w:rFonts w:hint="eastAsia"/>
              </w:rPr>
              <w:t>暖泡事件</w:t>
            </w:r>
            <w:proofErr w:type="gramEnd"/>
            <w:r>
              <w:rPr>
                <w:rFonts w:hint="eastAsia"/>
              </w:rPr>
              <w:t>的时空特征及其可能机理</w:t>
            </w:r>
            <w:r>
              <w:rPr>
                <w:rFonts w:hint="eastAsia"/>
              </w:rPr>
              <w:t>. 2022</w:t>
            </w:r>
            <w:r>
              <w:rPr>
                <w:rFonts w:hint="eastAsia"/>
              </w:rPr>
              <w:t>年毕业（</w:t>
            </w:r>
            <w:r>
              <w:rPr>
                <w:rFonts w:hint="eastAsia"/>
              </w:rPr>
              <w:t>2021</w:t>
            </w:r>
            <w:r>
              <w:rPr>
                <w:rFonts w:hint="eastAsia"/>
              </w:rPr>
              <w:t>年获国家奖学金；</w:t>
            </w:r>
            <w:r>
              <w:rPr>
                <w:rFonts w:hint="eastAsia"/>
              </w:rPr>
              <w:t>2023</w:t>
            </w:r>
            <w:r>
              <w:rPr>
                <w:rFonts w:hint="eastAsia"/>
              </w:rPr>
              <w:t>年分别荣获“中国海洋大学优秀硕士学位论文”、“山东省优秀硕士学位论文”）</w:t>
            </w:r>
          </w:p>
          <w:p w:rsidR="00B00A8A" w:rsidRDefault="00B00A8A" w:rsidP="00B00A8A">
            <w:pPr>
              <w:ind w:firstLineChars="200" w:firstLine="420"/>
            </w:pPr>
            <w:r>
              <w:rPr>
                <w:rFonts w:hint="eastAsia"/>
              </w:rPr>
              <w:t>罗永月，气象学</w:t>
            </w:r>
            <w:r>
              <w:rPr>
                <w:rFonts w:hint="eastAsia"/>
              </w:rPr>
              <w:t>2017</w:t>
            </w:r>
            <w:r>
              <w:rPr>
                <w:rFonts w:hint="eastAsia"/>
              </w:rPr>
              <w:t>级硕士，东北冬季极端低温及其与北极海冰的可能联系</w:t>
            </w:r>
            <w:r>
              <w:rPr>
                <w:rFonts w:hint="eastAsia"/>
              </w:rPr>
              <w:t>. 2021</w:t>
            </w:r>
            <w:r>
              <w:rPr>
                <w:rFonts w:hint="eastAsia"/>
              </w:rPr>
              <w:t>年毕业（中国海洋大学优秀毕业生）</w:t>
            </w:r>
          </w:p>
          <w:p w:rsidR="00B00A8A" w:rsidRDefault="00B00A8A" w:rsidP="00B00A8A">
            <w:pPr>
              <w:ind w:firstLineChars="200" w:firstLine="420"/>
            </w:pPr>
            <w:r>
              <w:rPr>
                <w:rFonts w:hint="eastAsia"/>
              </w:rPr>
              <w:t>孙亚卿，气象学</w:t>
            </w:r>
            <w:r>
              <w:rPr>
                <w:rFonts w:hint="eastAsia"/>
              </w:rPr>
              <w:t>2017</w:t>
            </w:r>
            <w:r>
              <w:rPr>
                <w:rFonts w:hint="eastAsia"/>
              </w:rPr>
              <w:t>级硕士，长江中下游夏季极端高温的年际年代</w:t>
            </w:r>
            <w:proofErr w:type="gramStart"/>
            <w:r>
              <w:rPr>
                <w:rFonts w:hint="eastAsia"/>
              </w:rPr>
              <w:t>际特征</w:t>
            </w:r>
            <w:proofErr w:type="gramEnd"/>
            <w:r>
              <w:rPr>
                <w:rFonts w:hint="eastAsia"/>
              </w:rPr>
              <w:t>及可能机制</w:t>
            </w:r>
            <w:r>
              <w:rPr>
                <w:rFonts w:hint="eastAsia"/>
              </w:rPr>
              <w:t>. 2021</w:t>
            </w:r>
            <w:r>
              <w:rPr>
                <w:rFonts w:hint="eastAsia"/>
              </w:rPr>
              <w:t>年毕业</w:t>
            </w:r>
          </w:p>
          <w:p w:rsidR="00B00A8A" w:rsidRDefault="00B00A8A" w:rsidP="00B00A8A"/>
          <w:p w:rsidR="00B00A8A" w:rsidRPr="00B00A8A" w:rsidRDefault="00B00A8A" w:rsidP="00B00A8A">
            <w:pPr>
              <w:rPr>
                <w:b/>
                <w:bCs/>
              </w:rPr>
            </w:pPr>
            <w:r w:rsidRPr="00B00A8A">
              <w:rPr>
                <w:rFonts w:hint="eastAsia"/>
                <w:b/>
              </w:rPr>
              <w:t>联合指导博士研究生</w:t>
            </w:r>
            <w:r w:rsidRPr="00B00A8A">
              <w:rPr>
                <w:rFonts w:hint="eastAsia"/>
                <w:b/>
              </w:rPr>
              <w:t>1</w:t>
            </w:r>
            <w:r w:rsidRPr="00B00A8A">
              <w:rPr>
                <w:rFonts w:hint="eastAsia"/>
                <w:b/>
              </w:rPr>
              <w:t>人</w:t>
            </w:r>
            <w:r w:rsidRPr="00B00A8A">
              <w:rPr>
                <w:rFonts w:hint="eastAsia"/>
                <w:b/>
                <w:bCs/>
              </w:rPr>
              <w:t>：</w:t>
            </w:r>
          </w:p>
          <w:p w:rsidR="00FF1121" w:rsidRDefault="00B00A8A" w:rsidP="00B00A8A">
            <w:pPr>
              <w:spacing w:line="300" w:lineRule="auto"/>
              <w:ind w:firstLineChars="200" w:firstLine="420"/>
              <w:rPr>
                <w:rFonts w:ascii="仿宋_GB2312" w:eastAsia="仿宋_GB2312" w:hAnsiTheme="minorEastAsia"/>
                <w:bCs/>
                <w:sz w:val="24"/>
                <w:szCs w:val="24"/>
              </w:rPr>
            </w:pPr>
            <w:r>
              <w:rPr>
                <w:rFonts w:hint="eastAsia"/>
              </w:rPr>
              <w:t>安霞东，大气物理与大气环境</w:t>
            </w:r>
            <w:r>
              <w:rPr>
                <w:rFonts w:hint="eastAsia"/>
              </w:rPr>
              <w:t>2020</w:t>
            </w:r>
            <w:r>
              <w:rPr>
                <w:rFonts w:hint="eastAsia"/>
              </w:rPr>
              <w:t>级博士，华北平原初冬大气污染的关键环流系统及其机理</w:t>
            </w:r>
            <w:r>
              <w:rPr>
                <w:rFonts w:hint="eastAsia"/>
              </w:rPr>
              <w:t>. 2024</w:t>
            </w:r>
            <w:r>
              <w:rPr>
                <w:rFonts w:hint="eastAsia"/>
              </w:rPr>
              <w:t>年毕业（</w:t>
            </w:r>
            <w:r>
              <w:rPr>
                <w:rFonts w:hint="eastAsia"/>
              </w:rPr>
              <w:t>2021-2023</w:t>
            </w:r>
            <w:r>
              <w:rPr>
                <w:rFonts w:hint="eastAsia"/>
              </w:rPr>
              <w:t>年连续获得</w:t>
            </w:r>
            <w:r>
              <w:rPr>
                <w:rFonts w:hint="eastAsia"/>
              </w:rPr>
              <w:t>3</w:t>
            </w:r>
            <w:r>
              <w:rPr>
                <w:rFonts w:hint="eastAsia"/>
              </w:rPr>
              <w:t>次国家奖学金，</w:t>
            </w:r>
            <w:r>
              <w:rPr>
                <w:rFonts w:hint="eastAsia"/>
              </w:rPr>
              <w:t>2023</w:t>
            </w:r>
            <w:r>
              <w:rPr>
                <w:rFonts w:hint="eastAsia"/>
              </w:rPr>
              <w:t>年分别获中国海洋大学研究生优秀成果一等奖、山东省研究生创新成果奖）</w:t>
            </w:r>
          </w:p>
        </w:tc>
      </w:tr>
    </w:tbl>
    <w:p w:rsidR="00FF1121" w:rsidRDefault="00B00A8A">
      <w:pPr>
        <w:spacing w:afterLines="50" w:after="156" w:line="300" w:lineRule="auto"/>
        <w:rPr>
          <w:rFonts w:ascii="仿宋_GB2312" w:eastAsia="仿宋_GB2312" w:hAnsiTheme="minorEastAsia"/>
          <w:bCs/>
          <w:sz w:val="28"/>
          <w:szCs w:val="24"/>
        </w:rPr>
      </w:pPr>
      <w:r>
        <w:rPr>
          <w:rFonts w:ascii="仿宋_GB2312" w:eastAsia="仿宋_GB2312" w:hAnsiTheme="minorEastAsia" w:hint="eastAsia"/>
          <w:bCs/>
          <w:sz w:val="28"/>
          <w:szCs w:val="24"/>
        </w:rPr>
        <w:lastRenderedPageBreak/>
        <w:t>4.教学艺术与方法情况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8"/>
      </w:tblGrid>
      <w:tr w:rsidR="00FF1121">
        <w:trPr>
          <w:trHeight w:val="274"/>
          <w:jc w:val="center"/>
        </w:trPr>
        <w:tc>
          <w:tcPr>
            <w:tcW w:w="9598" w:type="dxa"/>
            <w:vAlign w:val="center"/>
          </w:tcPr>
          <w:p w:rsidR="00B00A8A" w:rsidRDefault="00B00A8A" w:rsidP="00B00A8A">
            <w:r>
              <w:rPr>
                <w:rFonts w:hint="eastAsia"/>
              </w:rPr>
              <w:t>大气运动无休无止，天气变化风轻云淡或是风雨交加，对大气运动的精准监测、深入探究天气变化背后科学原理以达到准确的预报是大气科学人才培养的目标。《大气探测》和《天气学原理》作为大气科学专业核心课程，为衔接教育和业务脱节，李春还负责《气象台站实习》和《气象业务技能培训》两门实践课程。近年来教学工作中，时刻牢记“观测精密、预报精准、服务精细”的“三精”指示精神，以学生为中心，加强实践育人和课程思政，实现知识、能力、素养三位一体的教学理念和目标，培养“产学研用”相结合的高水平气象专门人才。</w:t>
            </w:r>
          </w:p>
          <w:p w:rsidR="00B00A8A" w:rsidRDefault="00B00A8A" w:rsidP="00B00A8A">
            <w:r>
              <w:rPr>
                <w:rFonts w:hint="eastAsia"/>
              </w:rPr>
              <w:t>《大气探测》和《天气学原理》开设三个平行班级，实现小班化教学，但教学内容是一致的，经常组织集体备课和教研室活动，在教学过程中充分利用网络资源，融合学校</w:t>
            </w:r>
            <w:r>
              <w:rPr>
                <w:rFonts w:hint="eastAsia"/>
              </w:rPr>
              <w:t>Blackboard</w:t>
            </w:r>
            <w:r>
              <w:rPr>
                <w:rFonts w:hint="eastAsia"/>
              </w:rPr>
              <w:t>（</w:t>
            </w:r>
            <w:r>
              <w:rPr>
                <w:rFonts w:hint="eastAsia"/>
              </w:rPr>
              <w:t>BB</w:t>
            </w:r>
            <w:r>
              <w:rPr>
                <w:rFonts w:hint="eastAsia"/>
              </w:rPr>
              <w:t>）平台、雨课堂等现代化技术实现多元化课程教学，加强理论联系实践和</w:t>
            </w:r>
            <w:proofErr w:type="gramStart"/>
            <w:r>
              <w:rPr>
                <w:rFonts w:hint="eastAsia"/>
              </w:rPr>
              <w:t>课程思政建设</w:t>
            </w:r>
            <w:proofErr w:type="gramEnd"/>
            <w:r>
              <w:rPr>
                <w:rFonts w:hint="eastAsia"/>
              </w:rPr>
              <w:t>。</w:t>
            </w:r>
          </w:p>
          <w:p w:rsidR="00B00A8A" w:rsidRDefault="00B00A8A" w:rsidP="00B00A8A">
            <w:r>
              <w:rPr>
                <w:rFonts w:hint="eastAsia"/>
              </w:rPr>
              <w:t>《大气探测》实现课堂教学与实践密切结合，更新教学内容、创新教学设计，以学生为中心，提升学生的教学参与度，课程作业分组汇报等多种方式打破沉默课堂，提高教学效果并予以客观评价，构建“理论教学与实践教学”双驱耦合发展。在课后让学生分组进行“云、能、天、温、压、湿、风”的观测实习，加强与青岛市气象局合作，在上课期间分别去青岛市雷达站、大气探测中心、气象台和胶州市气象局进行地面、遥感和探空的参访实习，利用校内八关山海洋气象综合观测基地进行综合实习实训，并完成相关实习报告，实现教学与业务相结合，保障人才培养与业务需求不脱节。该课程的改革探索于</w:t>
            </w:r>
            <w:r>
              <w:rPr>
                <w:rFonts w:hint="eastAsia"/>
              </w:rPr>
              <w:t>2</w:t>
            </w:r>
            <w:r>
              <w:t>021</w:t>
            </w:r>
            <w:r>
              <w:rPr>
                <w:rFonts w:hint="eastAsia"/>
              </w:rPr>
              <w:t>年获得学校教师教学发展基金项目资助，</w:t>
            </w:r>
            <w:r>
              <w:rPr>
                <w:rFonts w:hint="eastAsia"/>
              </w:rPr>
              <w:t>2</w:t>
            </w:r>
            <w:r>
              <w:t>024</w:t>
            </w:r>
            <w:r>
              <w:rPr>
                <w:rFonts w:hint="eastAsia"/>
              </w:rPr>
              <w:t>年结题并获得优秀等级。</w:t>
            </w:r>
          </w:p>
          <w:p w:rsidR="00B00A8A" w:rsidRDefault="00B00A8A" w:rsidP="00B00A8A">
            <w:pPr>
              <w:rPr>
                <w:rFonts w:ascii="宋体" w:hAnsi="宋体" w:cs="仿宋_GB2312"/>
                <w:kern w:val="0"/>
              </w:rPr>
            </w:pPr>
            <w:r>
              <w:rPr>
                <w:rFonts w:hint="eastAsia"/>
              </w:rPr>
              <w:t>《天气学原理》课程学习需要紧密结合实际天气和天气图进行，我们采用中央气象台的天气图、雷达图和数值预报，结合我们自己的数值预报系统（</w:t>
            </w:r>
            <w:r>
              <w:rPr>
                <w:rFonts w:hint="eastAsia"/>
              </w:rPr>
              <w:t>2</w:t>
            </w:r>
            <w:r>
              <w:t>22.195.136.24</w:t>
            </w:r>
            <w:r>
              <w:rPr>
                <w:rFonts w:hint="eastAsia"/>
              </w:rPr>
              <w:t>），落实“三精、四生”等重要指示精神，结合海洋气象复合型创新人才培养目标，基于“布鲁姆”分类教学法思想，从多角度、分层级构建“</w:t>
            </w:r>
            <w:proofErr w:type="gramStart"/>
            <w:r>
              <w:rPr>
                <w:rFonts w:hint="eastAsia"/>
              </w:rPr>
              <w:t>一</w:t>
            </w:r>
            <w:proofErr w:type="gramEnd"/>
            <w:r>
              <w:rPr>
                <w:rFonts w:hint="eastAsia"/>
              </w:rPr>
              <w:t>中心、双融合”的双链条循环的课程教学各个环节，实现理论与实践融合，将</w:t>
            </w:r>
            <w:proofErr w:type="gramStart"/>
            <w:r>
              <w:rPr>
                <w:rFonts w:hint="eastAsia"/>
              </w:rPr>
              <w:t>课程思政融合</w:t>
            </w:r>
            <w:proofErr w:type="gramEnd"/>
            <w:r>
              <w:rPr>
                <w:rFonts w:hint="eastAsia"/>
              </w:rPr>
              <w:t>贯通于各个教学环节，实现知识、能力与素养三位一体的教学目标：</w:t>
            </w:r>
            <w:r>
              <w:rPr>
                <w:rFonts w:ascii="宋体" w:hAnsi="宋体" w:cs="仿宋_GB2312" w:hint="eastAsia"/>
                <w:kern w:val="0"/>
              </w:rPr>
              <w:t>课程知识体系重构（大循环）和混合式课堂教学方式（小循环）。对整个课程的教学内容按知识体系重新构建的大循环，实现了从“现象-机理-实践-科研-新现象”完整的循环上升课程体系；针对每一堂课教学设计的小循环，形成了“本色+特色”、线上-线下双融合的混合型教学闭环小循环。在教学过程，还在BB平台为加强创新训练，每人完成异常典型或极端天气过程分析作为综合大作业，并按照学术论文的格式进行撰写，采用学术会议形式进行汇</w:t>
            </w:r>
            <w:r>
              <w:rPr>
                <w:rFonts w:ascii="宋体" w:hAnsi="宋体" w:cs="仿宋_GB2312" w:hint="eastAsia"/>
                <w:kern w:val="0"/>
              </w:rPr>
              <w:lastRenderedPageBreak/>
              <w:t>报，根据汇报情况确定名次，并颁发纪念奖品。</w:t>
            </w:r>
          </w:p>
          <w:p w:rsidR="00B00A8A" w:rsidRDefault="00B00A8A" w:rsidP="00B00A8A"/>
          <w:p w:rsidR="00B00A8A" w:rsidRPr="001A50E4" w:rsidRDefault="00B00A8A" w:rsidP="00B00A8A">
            <w:pPr>
              <w:rPr>
                <w:rFonts w:hint="eastAsia"/>
              </w:rPr>
            </w:pPr>
            <w:r>
              <w:rPr>
                <w:noProof/>
              </w:rPr>
              <w:drawing>
                <wp:inline distT="0" distB="0" distL="0" distR="0" wp14:anchorId="7EC31B58" wp14:editId="1DFCF0A3">
                  <wp:extent cx="4915561" cy="2862066"/>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4927976" cy="2869294"/>
                          </a:xfrm>
                          <a:prstGeom prst="rect">
                            <a:avLst/>
                          </a:prstGeom>
                        </pic:spPr>
                      </pic:pic>
                    </a:graphicData>
                  </a:graphic>
                </wp:inline>
              </w:drawing>
            </w:r>
          </w:p>
          <w:p w:rsidR="00FF1121" w:rsidRDefault="00FF1121">
            <w:pPr>
              <w:spacing w:line="300" w:lineRule="auto"/>
              <w:rPr>
                <w:rFonts w:ascii="仿宋_GB2312" w:eastAsia="仿宋_GB2312" w:hAnsiTheme="minorEastAsia"/>
                <w:bCs/>
                <w:sz w:val="24"/>
                <w:szCs w:val="24"/>
              </w:rPr>
            </w:pPr>
          </w:p>
        </w:tc>
      </w:tr>
    </w:tbl>
    <w:p w:rsidR="00FF1121" w:rsidRDefault="00B00A8A">
      <w:pPr>
        <w:spacing w:afterLines="50" w:after="156" w:line="300" w:lineRule="auto"/>
        <w:rPr>
          <w:rFonts w:ascii="仿宋_GB2312" w:eastAsia="仿宋_GB2312" w:hAnsiTheme="minorEastAsia"/>
          <w:bCs/>
          <w:sz w:val="28"/>
          <w:szCs w:val="24"/>
        </w:rPr>
      </w:pPr>
      <w:r>
        <w:rPr>
          <w:rFonts w:ascii="仿宋_GB2312" w:eastAsia="仿宋_GB2312" w:hAnsiTheme="minorEastAsia" w:hint="eastAsia"/>
          <w:bCs/>
          <w:sz w:val="28"/>
          <w:szCs w:val="24"/>
        </w:rPr>
        <w:lastRenderedPageBreak/>
        <w:t>5.教学内容更新和教学方法改革情况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8"/>
      </w:tblGrid>
      <w:tr w:rsidR="00FF1121">
        <w:trPr>
          <w:trHeight w:val="6437"/>
          <w:jc w:val="center"/>
        </w:trPr>
        <w:tc>
          <w:tcPr>
            <w:tcW w:w="9598" w:type="dxa"/>
            <w:vAlign w:val="center"/>
          </w:tcPr>
          <w:p w:rsidR="00B00A8A" w:rsidRPr="001E3860" w:rsidRDefault="00B00A8A" w:rsidP="00B00A8A">
            <w:pPr>
              <w:widowControl/>
              <w:ind w:firstLineChars="200" w:firstLine="422"/>
              <w:rPr>
                <w:rFonts w:ascii="宋体" w:eastAsia="宋体" w:hAnsi="宋体" w:cs="宋体"/>
                <w:kern w:val="0"/>
              </w:rPr>
            </w:pPr>
            <w:r w:rsidRPr="001E3860">
              <w:rPr>
                <w:rFonts w:ascii="仿宋" w:eastAsia="仿宋" w:hAnsi="仿宋" w:cs="宋体" w:hint="eastAsia"/>
                <w:b/>
                <w:bCs/>
                <w:color w:val="000000"/>
                <w:kern w:val="0"/>
              </w:rPr>
              <w:t>教学内容的重塑</w:t>
            </w:r>
            <w:r w:rsidRPr="001E3860">
              <w:rPr>
                <w:rFonts w:ascii="仿宋" w:eastAsia="仿宋" w:hAnsi="仿宋" w:cs="宋体" w:hint="eastAsia"/>
                <w:color w:val="000000"/>
                <w:kern w:val="0"/>
              </w:rPr>
              <w:t xml:space="preserve">：基于目前气象测报业务和海洋气象观测业务的现状和发展趋势，充分吸纳现有教材的优秀成果，引入新的探测技术和方法，更新和完善教学内容，凸出海洋气象特色。 </w:t>
            </w:r>
          </w:p>
          <w:p w:rsidR="00B00A8A" w:rsidRPr="001E3860" w:rsidRDefault="00B00A8A" w:rsidP="00B00A8A">
            <w:pPr>
              <w:widowControl/>
              <w:ind w:firstLineChars="200" w:firstLine="422"/>
              <w:rPr>
                <w:rFonts w:ascii="宋体" w:eastAsia="宋体" w:hAnsi="宋体" w:cs="宋体"/>
                <w:kern w:val="0"/>
              </w:rPr>
            </w:pPr>
            <w:r w:rsidRPr="001E3860">
              <w:rPr>
                <w:rFonts w:ascii="仿宋" w:eastAsia="仿宋" w:hAnsi="仿宋" w:cs="宋体" w:hint="eastAsia"/>
                <w:b/>
                <w:bCs/>
                <w:color w:val="000000"/>
                <w:kern w:val="0"/>
              </w:rPr>
              <w:t>教学形式的耦合</w:t>
            </w:r>
            <w:r w:rsidRPr="001E3860">
              <w:rPr>
                <w:rFonts w:ascii="仿宋" w:eastAsia="仿宋" w:hAnsi="仿宋" w:cs="宋体" w:hint="eastAsia"/>
                <w:color w:val="000000"/>
                <w:kern w:val="0"/>
              </w:rPr>
              <w:t xml:space="preserve">：教学过程中，理论教学与实践教学交叉融合，在课堂教学过程中安排学学生每天进行气象要素观测，可以实现课堂教学指导观测实践，观测实践深化理解，进而促进课堂教学，实现课堂教学与实践教学的耦合驱动。在完成地面观测教学单元组织学生赴青岛市气象局、气象雷达站、大气探测装备中心和胶州市气象局进行气象测报业务的地面、高空和遥感的综合参访实践教学，并借助校内观测场地进行综合地面观测。这些实践教学进一步促进高空和遥感探测教学。整个教学结束后，进行实践教学的分析、总结，同时对课堂教学内容的复习回顾。实践教学和课堂教学进行穿插融合，内容上耦合驱动， 加深对教学内容理解，通过强化过程考核与管理，提升教学效果。 </w:t>
            </w:r>
          </w:p>
          <w:p w:rsidR="00B00A8A" w:rsidRPr="001E3860" w:rsidRDefault="00B00A8A" w:rsidP="00B00A8A">
            <w:pPr>
              <w:widowControl/>
              <w:ind w:firstLineChars="200" w:firstLine="422"/>
              <w:rPr>
                <w:rFonts w:ascii="宋体" w:eastAsia="宋体" w:hAnsi="宋体" w:cs="宋体"/>
                <w:kern w:val="0"/>
              </w:rPr>
            </w:pPr>
            <w:r w:rsidRPr="001E3860">
              <w:rPr>
                <w:rFonts w:ascii="仿宋" w:eastAsia="仿宋" w:hAnsi="仿宋" w:cs="宋体" w:hint="eastAsia"/>
                <w:b/>
                <w:bCs/>
                <w:color w:val="000000"/>
                <w:kern w:val="0"/>
              </w:rPr>
              <w:t>教学方法的耦合</w:t>
            </w:r>
            <w:r w:rsidRPr="001E3860">
              <w:rPr>
                <w:rFonts w:ascii="仿宋" w:eastAsia="仿宋" w:hAnsi="仿宋" w:cs="宋体" w:hint="eastAsia"/>
                <w:bCs/>
                <w:color w:val="000000"/>
                <w:kern w:val="0"/>
              </w:rPr>
              <w:t>：</w:t>
            </w:r>
            <w:r w:rsidRPr="001E3860">
              <w:rPr>
                <w:rFonts w:ascii="仿宋" w:eastAsia="仿宋" w:hAnsi="仿宋" w:cs="宋体" w:hint="eastAsia"/>
                <w:color w:val="000000"/>
                <w:kern w:val="0"/>
              </w:rPr>
              <w:t xml:space="preserve">借助雨课堂、BB 平台等网络信息技术和平台，与多媒体教学相结合，将轻便仪器带入教师，让学生现场认识和了解气象仪器，通过随堂测试、课堂讨论、课后 </w:t>
            </w:r>
          </w:p>
          <w:p w:rsidR="00B00A8A" w:rsidRPr="001E3860" w:rsidRDefault="00B00A8A" w:rsidP="00B00A8A">
            <w:pPr>
              <w:widowControl/>
              <w:rPr>
                <w:rFonts w:ascii="宋体" w:eastAsia="宋体" w:hAnsi="宋体" w:cs="宋体"/>
                <w:kern w:val="0"/>
              </w:rPr>
            </w:pPr>
            <w:proofErr w:type="gramStart"/>
            <w:r w:rsidRPr="001E3860">
              <w:rPr>
                <w:rFonts w:ascii="仿宋" w:eastAsia="仿宋" w:hAnsi="仿宋" w:cs="宋体" w:hint="eastAsia"/>
                <w:color w:val="000000"/>
                <w:kern w:val="0"/>
              </w:rPr>
              <w:t>作业汇报</w:t>
            </w:r>
            <w:proofErr w:type="gramEnd"/>
            <w:r w:rsidRPr="001E3860">
              <w:rPr>
                <w:rFonts w:ascii="仿宋" w:eastAsia="仿宋" w:hAnsi="仿宋" w:cs="宋体" w:hint="eastAsia"/>
                <w:color w:val="000000"/>
                <w:kern w:val="0"/>
              </w:rPr>
              <w:t xml:space="preserve">等形式，实现“布鲁斯”式教学方法的立体多维度的教学融合，提高学生参与度， 实现打破沉默课堂的效果。 </w:t>
            </w:r>
          </w:p>
          <w:p w:rsidR="00FF1121" w:rsidRDefault="00B00A8A" w:rsidP="00B00A8A">
            <w:pPr>
              <w:spacing w:line="300" w:lineRule="auto"/>
              <w:ind w:firstLineChars="200" w:firstLine="422"/>
              <w:jc w:val="left"/>
              <w:rPr>
                <w:rFonts w:ascii="仿宋_GB2312" w:eastAsia="仿宋_GB2312" w:hAnsiTheme="minorEastAsia"/>
                <w:bCs/>
                <w:sz w:val="24"/>
                <w:szCs w:val="24"/>
              </w:rPr>
            </w:pPr>
            <w:r w:rsidRPr="001E3860">
              <w:rPr>
                <w:rFonts w:ascii="仿宋" w:eastAsia="仿宋" w:hAnsi="仿宋" w:cs="宋体" w:hint="eastAsia"/>
                <w:b/>
                <w:bCs/>
                <w:color w:val="000000"/>
                <w:kern w:val="0"/>
              </w:rPr>
              <w:t>科研教学的结合</w:t>
            </w:r>
            <w:r w:rsidRPr="001E3860">
              <w:rPr>
                <w:rFonts w:ascii="仿宋" w:eastAsia="仿宋" w:hAnsi="仿宋" w:cs="宋体" w:hint="eastAsia"/>
                <w:color w:val="000000"/>
                <w:kern w:val="0"/>
              </w:rPr>
              <w:t>：教学促进科学研究，科研反哺教学，实现科研成果转化为教学内容，将科研与教学的有机结合。近年来，我们教学团队就观测技术和卫星反演技术，发表多篇学术论文，获得国家发明专利，获得国家气象中心业务准入等，相关成果有转化为课堂教学内容，真正做到了教学与科研的相互促进</w:t>
            </w:r>
            <w:r>
              <w:rPr>
                <w:rFonts w:ascii="仿宋" w:eastAsia="仿宋" w:hAnsi="仿宋" w:cs="宋体" w:hint="eastAsia"/>
                <w:b/>
                <w:color w:val="000000"/>
                <w:kern w:val="0"/>
              </w:rPr>
              <w:t>。</w:t>
            </w:r>
          </w:p>
          <w:p w:rsidR="00FF1121" w:rsidRDefault="00FF1121">
            <w:pPr>
              <w:spacing w:line="300" w:lineRule="auto"/>
              <w:jc w:val="left"/>
              <w:rPr>
                <w:rFonts w:ascii="仿宋_GB2312" w:eastAsia="仿宋_GB2312" w:hAnsiTheme="minorEastAsia"/>
                <w:bCs/>
                <w:sz w:val="24"/>
                <w:szCs w:val="24"/>
              </w:rPr>
            </w:pPr>
          </w:p>
          <w:p w:rsidR="00FF1121" w:rsidRDefault="00FF1121">
            <w:pPr>
              <w:spacing w:line="300" w:lineRule="auto"/>
              <w:rPr>
                <w:rFonts w:ascii="仿宋_GB2312" w:eastAsia="仿宋_GB2312" w:hAnsiTheme="minorEastAsia"/>
                <w:bCs/>
                <w:sz w:val="24"/>
                <w:szCs w:val="24"/>
              </w:rPr>
            </w:pPr>
          </w:p>
        </w:tc>
      </w:tr>
    </w:tbl>
    <w:p w:rsidR="00FF1121" w:rsidRDefault="00B00A8A">
      <w:pPr>
        <w:spacing w:afterLines="50" w:after="156" w:line="300" w:lineRule="auto"/>
        <w:rPr>
          <w:rFonts w:ascii="仿宋_GB2312" w:eastAsia="仿宋_GB2312" w:hAnsiTheme="minorEastAsia"/>
          <w:bCs/>
          <w:sz w:val="28"/>
          <w:szCs w:val="24"/>
        </w:rPr>
      </w:pPr>
      <w:r>
        <w:rPr>
          <w:rFonts w:ascii="仿宋_GB2312" w:eastAsia="仿宋_GB2312" w:hAnsiTheme="minorEastAsia" w:hint="eastAsia"/>
          <w:bCs/>
          <w:sz w:val="28"/>
          <w:szCs w:val="24"/>
        </w:rPr>
        <w:t>6.承担重要教学改革项目情况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1843"/>
        <w:gridCol w:w="1417"/>
        <w:gridCol w:w="2496"/>
        <w:gridCol w:w="1920"/>
      </w:tblGrid>
      <w:tr w:rsidR="00FF1121">
        <w:trPr>
          <w:trHeight w:val="680"/>
          <w:jc w:val="center"/>
        </w:trPr>
        <w:tc>
          <w:tcPr>
            <w:tcW w:w="1922"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lastRenderedPageBreak/>
              <w:t>项目名称</w:t>
            </w:r>
          </w:p>
        </w:tc>
        <w:tc>
          <w:tcPr>
            <w:tcW w:w="1843"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项目来源及项目级别</w:t>
            </w:r>
          </w:p>
        </w:tc>
        <w:tc>
          <w:tcPr>
            <w:tcW w:w="1417"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经费（万元）</w:t>
            </w:r>
          </w:p>
        </w:tc>
        <w:tc>
          <w:tcPr>
            <w:tcW w:w="2496"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主持/参加（署名排序）</w:t>
            </w:r>
          </w:p>
        </w:tc>
        <w:tc>
          <w:tcPr>
            <w:tcW w:w="1920"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起止日期</w:t>
            </w:r>
          </w:p>
        </w:tc>
      </w:tr>
      <w:tr w:rsidR="00FF1121">
        <w:trPr>
          <w:trHeight w:val="680"/>
          <w:jc w:val="center"/>
        </w:trPr>
        <w:tc>
          <w:tcPr>
            <w:tcW w:w="1922"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耦合驱动的《大气探测》建设路径研究</w:t>
            </w:r>
          </w:p>
        </w:tc>
        <w:tc>
          <w:tcPr>
            <w:tcW w:w="1843"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中国海洋大学教学支持中心，校级一般项目</w:t>
            </w:r>
          </w:p>
        </w:tc>
        <w:tc>
          <w:tcPr>
            <w:tcW w:w="1417"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0.8</w:t>
            </w:r>
          </w:p>
        </w:tc>
        <w:tc>
          <w:tcPr>
            <w:tcW w:w="2496"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主持（1/5）</w:t>
            </w:r>
          </w:p>
        </w:tc>
        <w:tc>
          <w:tcPr>
            <w:tcW w:w="1920"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2021-2023</w:t>
            </w:r>
          </w:p>
        </w:tc>
      </w:tr>
      <w:tr w:rsidR="00FF1121">
        <w:trPr>
          <w:trHeight w:val="680"/>
          <w:jc w:val="center"/>
        </w:trPr>
        <w:tc>
          <w:tcPr>
            <w:tcW w:w="1922"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贯穿于专业教育的大气科学专业实习体系改革</w:t>
            </w:r>
          </w:p>
        </w:tc>
        <w:tc>
          <w:tcPr>
            <w:tcW w:w="1843"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中国海洋大学教务处，校级重点项目</w:t>
            </w:r>
          </w:p>
        </w:tc>
        <w:tc>
          <w:tcPr>
            <w:tcW w:w="1417"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3.0</w:t>
            </w:r>
          </w:p>
        </w:tc>
        <w:tc>
          <w:tcPr>
            <w:tcW w:w="2496"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主持（1/5）</w:t>
            </w:r>
          </w:p>
        </w:tc>
        <w:tc>
          <w:tcPr>
            <w:tcW w:w="1920"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2021—2023</w:t>
            </w:r>
          </w:p>
        </w:tc>
      </w:tr>
      <w:tr w:rsidR="00FF1121">
        <w:trPr>
          <w:trHeight w:val="680"/>
          <w:jc w:val="center"/>
        </w:trPr>
        <w:tc>
          <w:tcPr>
            <w:tcW w:w="1922" w:type="dxa"/>
            <w:vAlign w:val="center"/>
          </w:tcPr>
          <w:p w:rsidR="00FF1121" w:rsidRDefault="00B00A8A">
            <w:pPr>
              <w:rPr>
                <w:rFonts w:ascii="仿宋_GB2312" w:eastAsia="仿宋_GB2312" w:hAnsiTheme="minorEastAsia"/>
                <w:bCs/>
                <w:szCs w:val="21"/>
              </w:rPr>
            </w:pPr>
            <w:r>
              <w:rPr>
                <w:rFonts w:ascii="仿宋_GB2312" w:eastAsia="仿宋_GB2312" w:hAnsiTheme="minorEastAsia"/>
                <w:bCs/>
                <w:szCs w:val="21"/>
              </w:rPr>
              <w:t>大气科学专业实践教学模式及运行机制创新研究与实践</w:t>
            </w:r>
          </w:p>
        </w:tc>
        <w:tc>
          <w:tcPr>
            <w:tcW w:w="1843"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中国海洋大学教务处，校级一般项目</w:t>
            </w:r>
          </w:p>
        </w:tc>
        <w:tc>
          <w:tcPr>
            <w:tcW w:w="1417"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1.0</w:t>
            </w:r>
          </w:p>
        </w:tc>
        <w:tc>
          <w:tcPr>
            <w:tcW w:w="2496"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主持（1/5）</w:t>
            </w:r>
          </w:p>
        </w:tc>
        <w:tc>
          <w:tcPr>
            <w:tcW w:w="1920"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2022—2024</w:t>
            </w:r>
          </w:p>
        </w:tc>
      </w:tr>
      <w:tr w:rsidR="00FF1121">
        <w:trPr>
          <w:trHeight w:val="680"/>
          <w:jc w:val="center"/>
        </w:trPr>
        <w:tc>
          <w:tcPr>
            <w:tcW w:w="1922"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天气学原理</w:t>
            </w:r>
          </w:p>
        </w:tc>
        <w:tc>
          <w:tcPr>
            <w:tcW w:w="1843"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山东省教育厅，</w:t>
            </w:r>
            <w:proofErr w:type="gramStart"/>
            <w:r>
              <w:rPr>
                <w:rFonts w:ascii="仿宋_GB2312" w:eastAsia="仿宋_GB2312" w:hAnsiTheme="minorEastAsia" w:hint="eastAsia"/>
                <w:bCs/>
                <w:szCs w:val="21"/>
              </w:rPr>
              <w:t>省级思政</w:t>
            </w:r>
            <w:proofErr w:type="gramEnd"/>
            <w:r>
              <w:rPr>
                <w:rFonts w:ascii="仿宋_GB2312" w:eastAsia="仿宋_GB2312" w:hAnsiTheme="minorEastAsia" w:hint="eastAsia"/>
                <w:bCs/>
                <w:szCs w:val="21"/>
              </w:rPr>
              <w:t>示范课程</w:t>
            </w:r>
          </w:p>
        </w:tc>
        <w:tc>
          <w:tcPr>
            <w:tcW w:w="1417"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w:t>
            </w:r>
          </w:p>
        </w:tc>
        <w:tc>
          <w:tcPr>
            <w:tcW w:w="2496"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参加（5/6）</w:t>
            </w:r>
          </w:p>
        </w:tc>
        <w:tc>
          <w:tcPr>
            <w:tcW w:w="1920"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2023—2025</w:t>
            </w:r>
          </w:p>
        </w:tc>
      </w:tr>
      <w:tr w:rsidR="00FF1121">
        <w:trPr>
          <w:trHeight w:val="680"/>
          <w:jc w:val="center"/>
        </w:trPr>
        <w:tc>
          <w:tcPr>
            <w:tcW w:w="1922" w:type="dxa"/>
            <w:vAlign w:val="center"/>
          </w:tcPr>
          <w:p w:rsidR="00FF1121" w:rsidRDefault="00B00A8A">
            <w:pPr>
              <w:rPr>
                <w:rFonts w:ascii="仿宋_GB2312" w:eastAsia="仿宋_GB2312" w:hAnsiTheme="minorEastAsia"/>
                <w:bCs/>
                <w:szCs w:val="21"/>
              </w:rPr>
            </w:pPr>
            <w:r>
              <w:rPr>
                <w:rFonts w:ascii="仿宋_GB2312" w:eastAsia="仿宋_GB2312" w:hAnsiTheme="minorEastAsia"/>
                <w:bCs/>
                <w:szCs w:val="21"/>
              </w:rPr>
              <w:t>高等天气学优质课程</w:t>
            </w:r>
            <w:r>
              <w:rPr>
                <w:rFonts w:ascii="仿宋_GB2312" w:eastAsia="仿宋_GB2312" w:hAnsiTheme="minorEastAsia" w:hint="eastAsia"/>
                <w:bCs/>
                <w:szCs w:val="21"/>
              </w:rPr>
              <w:t>建设</w:t>
            </w:r>
          </w:p>
          <w:p w:rsidR="00FF1121" w:rsidRDefault="00FF1121">
            <w:pPr>
              <w:rPr>
                <w:rFonts w:ascii="仿宋_GB2312" w:eastAsia="仿宋_GB2312" w:hAnsiTheme="minorEastAsia"/>
                <w:bCs/>
                <w:szCs w:val="21"/>
              </w:rPr>
            </w:pPr>
          </w:p>
        </w:tc>
        <w:tc>
          <w:tcPr>
            <w:tcW w:w="1843" w:type="dxa"/>
            <w:vAlign w:val="center"/>
          </w:tcPr>
          <w:p w:rsidR="00FF1121" w:rsidRDefault="00B00A8A">
            <w:pPr>
              <w:rPr>
                <w:rFonts w:ascii="仿宋_GB2312" w:eastAsia="仿宋_GB2312" w:hAnsiTheme="minorEastAsia"/>
                <w:bCs/>
                <w:szCs w:val="21"/>
              </w:rPr>
            </w:pPr>
            <w:r>
              <w:rPr>
                <w:rFonts w:ascii="仿宋_GB2312" w:eastAsia="仿宋_GB2312" w:hAnsiTheme="minorEastAsia"/>
                <w:bCs/>
                <w:szCs w:val="21"/>
              </w:rPr>
              <w:t>山东省研究生教育</w:t>
            </w:r>
            <w:r>
              <w:rPr>
                <w:rFonts w:ascii="仿宋_GB2312" w:eastAsia="仿宋_GB2312" w:hAnsiTheme="minorEastAsia" w:hint="eastAsia"/>
                <w:bCs/>
                <w:szCs w:val="21"/>
              </w:rPr>
              <w:t>优质课程建设项目</w:t>
            </w:r>
          </w:p>
          <w:p w:rsidR="00FF1121" w:rsidRDefault="00FF1121">
            <w:pPr>
              <w:rPr>
                <w:rFonts w:ascii="仿宋_GB2312" w:eastAsia="仿宋_GB2312" w:hAnsiTheme="minorEastAsia"/>
                <w:bCs/>
                <w:szCs w:val="21"/>
              </w:rPr>
            </w:pPr>
          </w:p>
        </w:tc>
        <w:tc>
          <w:tcPr>
            <w:tcW w:w="1417"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5.0</w:t>
            </w:r>
          </w:p>
        </w:tc>
        <w:tc>
          <w:tcPr>
            <w:tcW w:w="2496"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参加（2/4）</w:t>
            </w:r>
          </w:p>
        </w:tc>
        <w:tc>
          <w:tcPr>
            <w:tcW w:w="1920" w:type="dxa"/>
            <w:vAlign w:val="center"/>
          </w:tcPr>
          <w:p w:rsidR="00FF1121" w:rsidRDefault="00B00A8A">
            <w:pPr>
              <w:rPr>
                <w:rFonts w:ascii="仿宋_GB2312" w:eastAsia="仿宋_GB2312" w:hAnsiTheme="minorEastAsia"/>
                <w:bCs/>
                <w:szCs w:val="21"/>
              </w:rPr>
            </w:pPr>
            <w:r>
              <w:rPr>
                <w:rFonts w:ascii="仿宋_GB2312" w:eastAsia="仿宋_GB2312" w:hAnsiTheme="minorEastAsia" w:hint="eastAsia"/>
                <w:bCs/>
                <w:szCs w:val="21"/>
              </w:rPr>
              <w:t>2018—2020</w:t>
            </w:r>
          </w:p>
        </w:tc>
      </w:tr>
    </w:tbl>
    <w:p w:rsidR="00FF1121" w:rsidRDefault="00B00A8A">
      <w:pPr>
        <w:spacing w:afterLines="50" w:after="156" w:line="300" w:lineRule="auto"/>
        <w:rPr>
          <w:rFonts w:ascii="仿宋_GB2312" w:eastAsia="仿宋_GB2312" w:hAnsiTheme="minorEastAsia"/>
          <w:bCs/>
          <w:sz w:val="28"/>
          <w:szCs w:val="24"/>
        </w:rPr>
      </w:pPr>
      <w:r>
        <w:rPr>
          <w:rFonts w:ascii="仿宋_GB2312" w:eastAsia="仿宋_GB2312" w:hAnsiTheme="minorEastAsia" w:hint="eastAsia"/>
          <w:bCs/>
          <w:sz w:val="28"/>
          <w:szCs w:val="24"/>
        </w:rPr>
        <w:t>7.主要教改论文、出版专著及编写教材情况</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0"/>
        <w:gridCol w:w="2835"/>
        <w:gridCol w:w="1395"/>
        <w:gridCol w:w="1537"/>
      </w:tblGrid>
      <w:tr w:rsidR="00FF1121">
        <w:trPr>
          <w:trHeight w:val="680"/>
          <w:jc w:val="center"/>
        </w:trPr>
        <w:tc>
          <w:tcPr>
            <w:tcW w:w="3700"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sz w:val="24"/>
                <w:szCs w:val="24"/>
              </w:rPr>
              <w:t>论文题目、专著名称/教材名称</w:t>
            </w:r>
          </w:p>
        </w:tc>
        <w:tc>
          <w:tcPr>
            <w:tcW w:w="2835"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sz w:val="24"/>
                <w:szCs w:val="24"/>
              </w:rPr>
              <w:t>期刊名称、卷次/出版社</w:t>
            </w:r>
          </w:p>
        </w:tc>
        <w:tc>
          <w:tcPr>
            <w:tcW w:w="1395"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sz w:val="24"/>
                <w:szCs w:val="24"/>
              </w:rPr>
              <w:t>时 间</w:t>
            </w:r>
          </w:p>
        </w:tc>
        <w:tc>
          <w:tcPr>
            <w:tcW w:w="1537" w:type="dxa"/>
            <w:vAlign w:val="center"/>
          </w:tcPr>
          <w:p w:rsidR="00FF1121" w:rsidRDefault="00B00A8A">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署名情况</w:t>
            </w:r>
          </w:p>
        </w:tc>
      </w:tr>
      <w:tr w:rsidR="00B00A8A">
        <w:trPr>
          <w:trHeight w:val="680"/>
          <w:jc w:val="center"/>
        </w:trPr>
        <w:tc>
          <w:tcPr>
            <w:tcW w:w="3700" w:type="dxa"/>
            <w:vAlign w:val="center"/>
          </w:tcPr>
          <w:p w:rsidR="00B00A8A" w:rsidRDefault="00B00A8A" w:rsidP="00B00A8A">
            <w:r>
              <w:rPr>
                <w:rFonts w:hint="eastAsia"/>
              </w:rPr>
              <w:t>海洋气象学</w:t>
            </w:r>
          </w:p>
        </w:tc>
        <w:tc>
          <w:tcPr>
            <w:tcW w:w="2835" w:type="dxa"/>
            <w:vAlign w:val="center"/>
          </w:tcPr>
          <w:p w:rsidR="00B00A8A" w:rsidRDefault="00B00A8A" w:rsidP="00B00A8A">
            <w:r>
              <w:rPr>
                <w:rFonts w:hint="eastAsia"/>
              </w:rPr>
              <w:t>中山大学出版社</w:t>
            </w:r>
          </w:p>
        </w:tc>
        <w:tc>
          <w:tcPr>
            <w:tcW w:w="1395" w:type="dxa"/>
            <w:vAlign w:val="center"/>
          </w:tcPr>
          <w:p w:rsidR="00B00A8A" w:rsidRDefault="00B00A8A" w:rsidP="00B00A8A">
            <w:r>
              <w:rPr>
                <w:rFonts w:hint="eastAsia"/>
              </w:rPr>
              <w:t>2</w:t>
            </w:r>
            <w:r>
              <w:t>019.03</w:t>
            </w:r>
          </w:p>
        </w:tc>
        <w:tc>
          <w:tcPr>
            <w:tcW w:w="1537" w:type="dxa"/>
            <w:vAlign w:val="center"/>
          </w:tcPr>
          <w:p w:rsidR="00B00A8A" w:rsidRDefault="00B00A8A" w:rsidP="00B00A8A">
            <w:r>
              <w:rPr>
                <w:rFonts w:hint="eastAsia"/>
              </w:rPr>
              <w:t>2</w:t>
            </w:r>
            <w:r>
              <w:t>/2</w:t>
            </w:r>
          </w:p>
        </w:tc>
      </w:tr>
      <w:tr w:rsidR="00B00A8A" w:rsidTr="00B00A8A">
        <w:trPr>
          <w:trHeight w:val="752"/>
          <w:jc w:val="center"/>
        </w:trPr>
        <w:tc>
          <w:tcPr>
            <w:tcW w:w="3700" w:type="dxa"/>
            <w:vAlign w:val="center"/>
          </w:tcPr>
          <w:p w:rsidR="00B00A8A" w:rsidRDefault="00B00A8A" w:rsidP="00B00A8A">
            <w:r>
              <w:rPr>
                <w:rFonts w:hint="eastAsia"/>
              </w:rPr>
              <w:t>海洋调查方法</w:t>
            </w:r>
          </w:p>
        </w:tc>
        <w:tc>
          <w:tcPr>
            <w:tcW w:w="2835" w:type="dxa"/>
            <w:vAlign w:val="center"/>
          </w:tcPr>
          <w:p w:rsidR="00B00A8A" w:rsidRDefault="00B00A8A" w:rsidP="00B00A8A">
            <w:r>
              <w:rPr>
                <w:rFonts w:hint="eastAsia"/>
              </w:rPr>
              <w:t>中国海洋大学出版社</w:t>
            </w:r>
          </w:p>
        </w:tc>
        <w:tc>
          <w:tcPr>
            <w:tcW w:w="1395" w:type="dxa"/>
            <w:vAlign w:val="center"/>
          </w:tcPr>
          <w:p w:rsidR="00B00A8A" w:rsidRDefault="00B00A8A" w:rsidP="00B00A8A">
            <w:r>
              <w:rPr>
                <w:rFonts w:hint="eastAsia"/>
              </w:rPr>
              <w:t>2</w:t>
            </w:r>
            <w:r>
              <w:t>016.08</w:t>
            </w:r>
          </w:p>
        </w:tc>
        <w:tc>
          <w:tcPr>
            <w:tcW w:w="1537" w:type="dxa"/>
            <w:vAlign w:val="center"/>
          </w:tcPr>
          <w:p w:rsidR="00B00A8A" w:rsidRDefault="00B00A8A" w:rsidP="00B00A8A">
            <w:r>
              <w:rPr>
                <w:rFonts w:hint="eastAsia"/>
              </w:rPr>
              <w:t>编者之一</w:t>
            </w:r>
          </w:p>
        </w:tc>
      </w:tr>
    </w:tbl>
    <w:p w:rsidR="00FF1121" w:rsidRDefault="00B00A8A">
      <w:pPr>
        <w:spacing w:afterLines="50" w:after="156" w:line="300" w:lineRule="auto"/>
        <w:rPr>
          <w:rFonts w:ascii="仿宋_GB2312" w:eastAsia="仿宋_GB2312" w:hAnsiTheme="minorEastAsia"/>
          <w:bCs/>
          <w:sz w:val="28"/>
          <w:szCs w:val="24"/>
        </w:rPr>
      </w:pPr>
      <w:r>
        <w:rPr>
          <w:rFonts w:ascii="仿宋_GB2312" w:eastAsia="仿宋_GB2312" w:hAnsiTheme="minorEastAsia" w:hint="eastAsia"/>
          <w:bCs/>
          <w:sz w:val="28"/>
          <w:szCs w:val="24"/>
        </w:rPr>
        <w:t>8.教学获奖、成果推广应用及同行评价情况</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7"/>
      </w:tblGrid>
      <w:tr w:rsidR="00FF1121">
        <w:trPr>
          <w:trHeight w:val="5759"/>
          <w:jc w:val="center"/>
        </w:trPr>
        <w:tc>
          <w:tcPr>
            <w:tcW w:w="9467" w:type="dxa"/>
          </w:tcPr>
          <w:p w:rsidR="00FF1121" w:rsidRDefault="00B00A8A">
            <w:pPr>
              <w:spacing w:line="300" w:lineRule="auto"/>
              <w:rPr>
                <w:rFonts w:ascii="仿宋_GB2312" w:eastAsia="仿宋_GB2312" w:hAnsiTheme="minorEastAsia"/>
                <w:bCs/>
                <w:sz w:val="22"/>
                <w:szCs w:val="24"/>
              </w:rPr>
            </w:pPr>
            <w:r>
              <w:rPr>
                <w:rFonts w:ascii="仿宋_GB2312" w:eastAsia="仿宋_GB2312" w:hAnsiTheme="minorEastAsia" w:hint="eastAsia"/>
                <w:bCs/>
                <w:sz w:val="22"/>
                <w:szCs w:val="24"/>
              </w:rPr>
              <w:lastRenderedPageBreak/>
              <w:t>（教学获奖的须附获奖证书复印件，并加盖单位公章，</w:t>
            </w:r>
            <w:r>
              <w:rPr>
                <w:rFonts w:ascii="仿宋_GB2312" w:eastAsia="仿宋_GB2312" w:hAnsiTheme="minorEastAsia" w:hint="eastAsia"/>
                <w:sz w:val="22"/>
                <w:szCs w:val="24"/>
              </w:rPr>
              <w:t>注明被推荐人排名及时间、推广应用范围。</w:t>
            </w:r>
            <w:r>
              <w:rPr>
                <w:rFonts w:ascii="仿宋_GB2312" w:eastAsia="仿宋_GB2312" w:hAnsiTheme="minorEastAsia" w:hint="eastAsia"/>
                <w:bCs/>
                <w:sz w:val="22"/>
                <w:szCs w:val="24"/>
              </w:rPr>
              <w:t>）</w:t>
            </w:r>
          </w:p>
          <w:p w:rsidR="00FF1121" w:rsidRDefault="00FF1121">
            <w:pPr>
              <w:spacing w:line="300" w:lineRule="auto"/>
              <w:rPr>
                <w:rFonts w:ascii="仿宋_GB2312" w:eastAsia="仿宋_GB2312" w:hAnsiTheme="minorEastAsia"/>
                <w:bCs/>
                <w:sz w:val="24"/>
                <w:szCs w:val="24"/>
              </w:rPr>
            </w:pPr>
          </w:p>
          <w:p w:rsidR="00B00A8A" w:rsidRPr="001E3860" w:rsidRDefault="00B00A8A" w:rsidP="00B00A8A">
            <w:pPr>
              <w:widowControl/>
              <w:ind w:firstLineChars="200" w:firstLine="420"/>
              <w:rPr>
                <w:rFonts w:ascii="宋体" w:eastAsia="宋体" w:hAnsi="宋体" w:cs="宋体"/>
                <w:kern w:val="0"/>
              </w:rPr>
            </w:pPr>
            <w:r w:rsidRPr="001E3860">
              <w:rPr>
                <w:rFonts w:ascii="仿宋" w:eastAsia="仿宋" w:hAnsi="仿宋" w:cs="宋体" w:hint="eastAsia"/>
                <w:color w:val="000000"/>
                <w:kern w:val="0"/>
              </w:rPr>
              <w:t xml:space="preserve">2018 年参加中国气象局高校师资培训班，在交流环节介绍了李春教授负责的大气探 测实习和气象台站实习的具体做法，深受兄弟高校好评，当年中国地质大学引进了中国海 </w:t>
            </w:r>
            <w:proofErr w:type="gramStart"/>
            <w:r w:rsidRPr="001E3860">
              <w:rPr>
                <w:rFonts w:ascii="仿宋" w:eastAsia="仿宋" w:hAnsi="仿宋" w:cs="宋体" w:hint="eastAsia"/>
                <w:color w:val="000000"/>
                <w:kern w:val="0"/>
              </w:rPr>
              <w:t>洋大学</w:t>
            </w:r>
            <w:proofErr w:type="gramEnd"/>
            <w:r w:rsidRPr="001E3860">
              <w:rPr>
                <w:rFonts w:ascii="仿宋" w:eastAsia="仿宋" w:hAnsi="仿宋" w:cs="宋体" w:hint="eastAsia"/>
                <w:color w:val="000000"/>
                <w:kern w:val="0"/>
              </w:rPr>
              <w:t xml:space="preserve">大气探测和气象台站实习的管理程序和考核办法，在实践教学中应用。 </w:t>
            </w:r>
          </w:p>
          <w:p w:rsidR="00B00A8A" w:rsidRDefault="00B00A8A" w:rsidP="00B00A8A">
            <w:pPr>
              <w:widowControl/>
              <w:rPr>
                <w:rFonts w:hint="eastAsia"/>
              </w:rPr>
            </w:pPr>
            <w:r w:rsidRPr="001E3860">
              <w:rPr>
                <w:rFonts w:ascii="仿宋" w:eastAsia="仿宋" w:hAnsi="仿宋" w:cs="宋体" w:hint="eastAsia"/>
                <w:color w:val="000000"/>
                <w:kern w:val="0"/>
              </w:rPr>
              <w:t>教学团队</w:t>
            </w:r>
            <w:proofErr w:type="gramStart"/>
            <w:r w:rsidRPr="001E3860">
              <w:rPr>
                <w:rFonts w:ascii="仿宋" w:eastAsia="仿宋" w:hAnsi="仿宋" w:cs="宋体" w:hint="eastAsia"/>
                <w:color w:val="000000"/>
                <w:kern w:val="0"/>
              </w:rPr>
              <w:t>成员衣立副教授</w:t>
            </w:r>
            <w:proofErr w:type="gramEnd"/>
            <w:r w:rsidRPr="001E3860">
              <w:rPr>
                <w:rFonts w:ascii="仿宋" w:eastAsia="仿宋" w:hAnsi="仿宋" w:cs="宋体" w:hint="eastAsia"/>
                <w:color w:val="000000"/>
                <w:kern w:val="0"/>
              </w:rPr>
              <w:t xml:space="preserve"> 2020 年获得海雾卫星反演方法的发明专论，</w:t>
            </w:r>
            <w:proofErr w:type="gramStart"/>
            <w:r w:rsidRPr="001E3860">
              <w:rPr>
                <w:rFonts w:ascii="仿宋" w:eastAsia="仿宋" w:hAnsi="仿宋" w:cs="宋体" w:hint="eastAsia"/>
                <w:color w:val="000000"/>
                <w:kern w:val="0"/>
              </w:rPr>
              <w:t>该技</w:t>
            </w:r>
            <w:proofErr w:type="gramEnd"/>
            <w:r w:rsidRPr="001E3860">
              <w:rPr>
                <w:rFonts w:ascii="仿宋" w:eastAsia="仿宋" w:hAnsi="仿宋" w:cs="宋体" w:hint="eastAsia"/>
                <w:color w:val="000000"/>
                <w:kern w:val="0"/>
              </w:rPr>
              <w:t xml:space="preserve"> 术也获得国家气象中心业务准入，相关内容也转化为课堂教学。 编写的《海洋气象学》教材，基于此书设置的“海洋气象学”课程获得 2021 年中山大学第十届优秀教学成果奖二等奖和 2021 年广东省线下一流本科课程</w:t>
            </w:r>
            <w:r>
              <w:rPr>
                <w:rFonts w:ascii="仿宋" w:eastAsia="仿宋" w:hAnsi="仿宋" w:cs="宋体" w:hint="eastAsia"/>
                <w:b/>
                <w:color w:val="000000"/>
                <w:kern w:val="0"/>
              </w:rPr>
              <w:t>。</w:t>
            </w:r>
            <w:r w:rsidRPr="001E3860">
              <w:rPr>
                <w:rFonts w:ascii="仿宋" w:eastAsia="仿宋" w:hAnsi="仿宋" w:cs="宋体" w:hint="eastAsia"/>
                <w:color w:val="000000"/>
                <w:kern w:val="0"/>
              </w:rPr>
              <w:t>参编的《海洋调查方法》教材（附图 4），获得 2020 年度山东省高等教育一流教材。</w:t>
            </w:r>
          </w:p>
          <w:p w:rsidR="00FF1121" w:rsidRDefault="00B00A8A" w:rsidP="00B00A8A">
            <w:pPr>
              <w:spacing w:line="300" w:lineRule="auto"/>
              <w:ind w:firstLineChars="200" w:firstLine="420"/>
              <w:rPr>
                <w:rFonts w:ascii="仿宋_GB2312" w:eastAsia="仿宋_GB2312" w:hAnsiTheme="minorEastAsia"/>
                <w:bCs/>
                <w:sz w:val="24"/>
                <w:szCs w:val="24"/>
              </w:rPr>
            </w:pPr>
            <w:r>
              <w:rPr>
                <w:rFonts w:hint="eastAsia"/>
              </w:rPr>
              <w:t>2023</w:t>
            </w:r>
            <w:r>
              <w:rPr>
                <w:rFonts w:hint="eastAsia"/>
              </w:rPr>
              <w:t>年牵头组织首届全国海洋气象教学研讨会，并发起成立海洋气象教育共同体，首任秘书长。</w:t>
            </w:r>
          </w:p>
          <w:p w:rsidR="00FF1121" w:rsidRDefault="00FF1121">
            <w:pPr>
              <w:spacing w:line="300" w:lineRule="auto"/>
              <w:rPr>
                <w:rFonts w:ascii="仿宋_GB2312" w:eastAsia="仿宋_GB2312" w:hAnsiTheme="minorEastAsia"/>
                <w:bCs/>
                <w:sz w:val="24"/>
                <w:szCs w:val="24"/>
              </w:rPr>
            </w:pPr>
          </w:p>
        </w:tc>
      </w:tr>
    </w:tbl>
    <w:p w:rsidR="00FF1121" w:rsidRDefault="00B00A8A">
      <w:pPr>
        <w:spacing w:afterLines="50" w:after="156" w:line="300" w:lineRule="auto"/>
        <w:rPr>
          <w:rFonts w:ascii="仿宋_GB2312" w:eastAsia="仿宋_GB2312" w:hAnsiTheme="minorEastAsia"/>
          <w:bCs/>
          <w:sz w:val="28"/>
          <w:szCs w:val="24"/>
        </w:rPr>
      </w:pPr>
      <w:r>
        <w:rPr>
          <w:rFonts w:ascii="仿宋_GB2312" w:eastAsia="仿宋_GB2312" w:hAnsiTheme="minorEastAsia" w:hint="eastAsia"/>
          <w:bCs/>
          <w:sz w:val="28"/>
          <w:szCs w:val="24"/>
        </w:rPr>
        <w:t>9.教学团队建设情况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8"/>
      </w:tblGrid>
      <w:tr w:rsidR="00FF1121">
        <w:trPr>
          <w:trHeight w:val="2411"/>
          <w:jc w:val="center"/>
        </w:trPr>
        <w:tc>
          <w:tcPr>
            <w:tcW w:w="9598" w:type="dxa"/>
            <w:vAlign w:val="center"/>
          </w:tcPr>
          <w:p w:rsidR="00FF1121" w:rsidRDefault="00FF1121">
            <w:pPr>
              <w:spacing w:line="300" w:lineRule="auto"/>
              <w:rPr>
                <w:rFonts w:ascii="仿宋_GB2312" w:eastAsia="仿宋_GB2312" w:hAnsiTheme="minorEastAsia"/>
                <w:bCs/>
                <w:sz w:val="24"/>
                <w:szCs w:val="24"/>
              </w:rPr>
            </w:pPr>
          </w:p>
          <w:p w:rsidR="00B00A8A" w:rsidRPr="001E3860" w:rsidRDefault="00B00A8A" w:rsidP="00B00A8A">
            <w:pPr>
              <w:widowControl/>
              <w:ind w:firstLineChars="200" w:firstLine="422"/>
              <w:rPr>
                <w:rFonts w:ascii="宋体" w:eastAsia="宋体" w:hAnsi="宋体" w:cs="宋体"/>
                <w:kern w:val="0"/>
              </w:rPr>
            </w:pPr>
            <w:r w:rsidRPr="001E3860">
              <w:rPr>
                <w:rFonts w:ascii="仿宋" w:eastAsia="仿宋" w:hAnsi="仿宋" w:cs="宋体" w:hint="eastAsia"/>
                <w:b/>
                <w:bCs/>
                <w:color w:val="000000"/>
                <w:kern w:val="0"/>
              </w:rPr>
              <w:t>基本情况</w:t>
            </w:r>
            <w:r w:rsidRPr="001E3860">
              <w:rPr>
                <w:rFonts w:ascii="仿宋" w:eastAsia="仿宋" w:hAnsi="仿宋" w:cs="宋体" w:hint="eastAsia"/>
                <w:color w:val="000000"/>
                <w:kern w:val="0"/>
              </w:rPr>
              <w:t xml:space="preserve">：李春教授讲授《大气探测》课程有 20 年经验，特别是近 5 年来团队建设明显进步，教学团队现有 5 名教师，其中教授 1 人、副教授 1 人、讲师 2 人、实验师 1 人，全部具有博士学位。教师毕业于南京信息工程大学、中国海洋大学、中国科学院地球环境研究所等国内著名高校和科研机构，研究领域包括大气探测、大气遥感、大气环境、海洋-大气相互作用与气候等。3 位教师有国际访学交流经历。团队梯队结构完善，发展目标明确，形成了合作创新的团队文化。李春教授讲授《天气学原理》课程有 5 年经验，李春教授与黄菲教授分别负责一个平行班教学，整个教学团队有，其中教授 2 人、副教授 2 人、讲师 1 人，全部具有博士学位。李春教授负责平行班的课堂教学由毕业于南京信息工程大学的李春和北京大学的石剑组成。 </w:t>
            </w:r>
          </w:p>
          <w:p w:rsidR="00FF1121" w:rsidRDefault="00B00A8A" w:rsidP="00B00A8A">
            <w:pPr>
              <w:widowControl/>
              <w:ind w:firstLineChars="200" w:firstLine="422"/>
              <w:rPr>
                <w:rFonts w:ascii="仿宋_GB2312" w:eastAsia="仿宋_GB2312" w:hAnsiTheme="minorEastAsia"/>
                <w:bCs/>
                <w:sz w:val="24"/>
                <w:szCs w:val="24"/>
              </w:rPr>
            </w:pPr>
            <w:r w:rsidRPr="001E3860">
              <w:rPr>
                <w:rFonts w:ascii="仿宋" w:eastAsia="仿宋" w:hAnsi="仿宋" w:cs="宋体" w:hint="eastAsia"/>
                <w:b/>
                <w:bCs/>
                <w:color w:val="000000"/>
                <w:kern w:val="0"/>
              </w:rPr>
              <w:t>建设和管理</w:t>
            </w:r>
            <w:r w:rsidRPr="001E3860">
              <w:rPr>
                <w:rFonts w:ascii="仿宋" w:eastAsia="仿宋" w:hAnsi="仿宋" w:cs="宋体" w:hint="eastAsia"/>
                <w:color w:val="000000"/>
                <w:kern w:val="0"/>
              </w:rPr>
              <w:t xml:space="preserve">：李春教授作为《大气探测》课程团队负责人和主要建设者，通过课程研讨、专题研究、共同备课、兄弟高校和气象业务单位调研等形式开展有关课程理论知识的培训和学习，优化课程内容和提高讲授质量。注重课程管理与学生、同行评价，及时发现教学问题并有针对性的研讨解决。近年来，通过小班化精英培养，利用学校 </w:t>
            </w:r>
            <w:proofErr w:type="spellStart"/>
            <w:r w:rsidRPr="001E3860">
              <w:rPr>
                <w:rFonts w:ascii="仿宋" w:eastAsia="仿宋" w:hAnsi="仿宋" w:cs="宋体" w:hint="eastAsia"/>
                <w:color w:val="000000"/>
                <w:kern w:val="0"/>
              </w:rPr>
              <w:t>BlackBoard</w:t>
            </w:r>
            <w:proofErr w:type="spellEnd"/>
            <w:r w:rsidRPr="001E3860">
              <w:rPr>
                <w:rFonts w:ascii="仿宋" w:eastAsia="仿宋" w:hAnsi="仿宋" w:cs="宋体" w:hint="eastAsia"/>
                <w:color w:val="000000"/>
                <w:kern w:val="0"/>
              </w:rPr>
              <w:t>网上教学平台对课程实施进行监督和评价。通过室内培训，观测训练，东方红 2 船的海洋调查，气象局的地面、高空和雷达遥感等测报业务参访、综合实习及其技术考核等措施，强化课程实践教学环节，优化课程内容、丰富教学方式、训练学生的理论联系实际能力以及发现问题和解决问题的能力，也显著提高了课程管理水平和效益。</w:t>
            </w:r>
          </w:p>
          <w:p w:rsidR="00FF1121" w:rsidRDefault="00FF1121">
            <w:pPr>
              <w:spacing w:line="300" w:lineRule="auto"/>
              <w:rPr>
                <w:rFonts w:ascii="仿宋_GB2312" w:eastAsia="仿宋_GB2312" w:hAnsiTheme="minorEastAsia"/>
                <w:bCs/>
                <w:sz w:val="24"/>
                <w:szCs w:val="24"/>
              </w:rPr>
            </w:pPr>
          </w:p>
          <w:p w:rsidR="00FF1121" w:rsidRDefault="00FF1121">
            <w:pPr>
              <w:spacing w:line="300" w:lineRule="auto"/>
              <w:rPr>
                <w:rFonts w:ascii="仿宋_GB2312" w:eastAsia="仿宋_GB2312" w:hAnsiTheme="minorEastAsia"/>
                <w:bCs/>
                <w:sz w:val="24"/>
                <w:szCs w:val="24"/>
              </w:rPr>
            </w:pPr>
          </w:p>
        </w:tc>
      </w:tr>
    </w:tbl>
    <w:p w:rsidR="00FF1121" w:rsidRDefault="00B00A8A">
      <w:pPr>
        <w:spacing w:line="520" w:lineRule="exact"/>
        <w:jc w:val="center"/>
        <w:rPr>
          <w:rFonts w:ascii="黑体" w:eastAsia="黑体" w:hAnsi="黑体" w:cs="宋体"/>
          <w:kern w:val="0"/>
          <w:sz w:val="32"/>
          <w:szCs w:val="30"/>
        </w:rPr>
      </w:pPr>
      <w:r>
        <w:rPr>
          <w:rFonts w:ascii="仿宋_GB2312" w:eastAsia="仿宋_GB2312" w:hAnsiTheme="minorEastAsia" w:hint="eastAsia"/>
          <w:bCs/>
          <w:sz w:val="24"/>
          <w:szCs w:val="24"/>
        </w:rPr>
        <w:br w:type="page"/>
      </w:r>
      <w:r>
        <w:rPr>
          <w:rFonts w:ascii="黑体" w:eastAsia="黑体" w:hAnsi="黑体" w:cs="宋体" w:hint="eastAsia"/>
          <w:kern w:val="0"/>
          <w:sz w:val="32"/>
          <w:szCs w:val="30"/>
        </w:rPr>
        <w:lastRenderedPageBreak/>
        <w:t>四、科研工作情况</w:t>
      </w:r>
    </w:p>
    <w:tbl>
      <w:tblPr>
        <w:tblW w:w="9344" w:type="dxa"/>
        <w:jc w:val="center"/>
        <w:tblLayout w:type="fixed"/>
        <w:tblCellMar>
          <w:left w:w="28" w:type="dxa"/>
          <w:right w:w="28" w:type="dxa"/>
        </w:tblCellMar>
        <w:tblLook w:val="04A0" w:firstRow="1" w:lastRow="0" w:firstColumn="1" w:lastColumn="0" w:noHBand="0" w:noVBand="1"/>
      </w:tblPr>
      <w:tblGrid>
        <w:gridCol w:w="538"/>
        <w:gridCol w:w="360"/>
        <w:gridCol w:w="3223"/>
        <w:gridCol w:w="1980"/>
        <w:gridCol w:w="1260"/>
        <w:gridCol w:w="900"/>
        <w:gridCol w:w="1083"/>
      </w:tblGrid>
      <w:tr w:rsidR="00FF1121">
        <w:trPr>
          <w:trHeight w:val="5580"/>
          <w:jc w:val="center"/>
        </w:trPr>
        <w:tc>
          <w:tcPr>
            <w:tcW w:w="538" w:type="dxa"/>
            <w:tcBorders>
              <w:top w:val="single" w:sz="6" w:space="0" w:color="auto"/>
              <w:left w:val="single" w:sz="6" w:space="0" w:color="auto"/>
              <w:bottom w:val="single" w:sz="6" w:space="0" w:color="auto"/>
              <w:right w:val="single" w:sz="4" w:space="0" w:color="auto"/>
            </w:tcBorders>
            <w:vAlign w:val="center"/>
          </w:tcPr>
          <w:p w:rsidR="00FF1121" w:rsidRDefault="00B00A8A">
            <w:pPr>
              <w:jc w:val="center"/>
              <w:rPr>
                <w:rFonts w:ascii="仿宋_GB2312" w:eastAsia="仿宋_GB2312" w:hAnsiTheme="minorEastAsia"/>
                <w:sz w:val="24"/>
              </w:rPr>
            </w:pPr>
            <w:r>
              <w:rPr>
                <w:rFonts w:ascii="仿宋_GB2312" w:eastAsia="仿宋_GB2312" w:hAnsiTheme="minorEastAsia" w:hint="eastAsia"/>
                <w:sz w:val="24"/>
              </w:rPr>
              <w:t>科</w:t>
            </w:r>
          </w:p>
          <w:p w:rsidR="00FF1121" w:rsidRDefault="00FF1121">
            <w:pPr>
              <w:jc w:val="center"/>
              <w:rPr>
                <w:rFonts w:ascii="仿宋_GB2312" w:eastAsia="仿宋_GB2312" w:hAnsiTheme="minorEastAsia"/>
                <w:sz w:val="24"/>
              </w:rPr>
            </w:pPr>
          </w:p>
          <w:p w:rsidR="00FF1121" w:rsidRDefault="00B00A8A">
            <w:pPr>
              <w:jc w:val="center"/>
              <w:rPr>
                <w:rFonts w:ascii="仿宋_GB2312" w:eastAsia="仿宋_GB2312" w:hAnsiTheme="minorEastAsia"/>
                <w:sz w:val="24"/>
              </w:rPr>
            </w:pPr>
            <w:proofErr w:type="gramStart"/>
            <w:r>
              <w:rPr>
                <w:rFonts w:ascii="仿宋_GB2312" w:eastAsia="仿宋_GB2312" w:hAnsiTheme="minorEastAsia" w:hint="eastAsia"/>
                <w:sz w:val="24"/>
              </w:rPr>
              <w:t>研</w:t>
            </w:r>
            <w:proofErr w:type="gramEnd"/>
          </w:p>
          <w:p w:rsidR="00FF1121" w:rsidRDefault="00FF1121">
            <w:pPr>
              <w:jc w:val="center"/>
              <w:rPr>
                <w:rFonts w:ascii="仿宋_GB2312" w:eastAsia="仿宋_GB2312" w:hAnsiTheme="minorEastAsia"/>
                <w:sz w:val="24"/>
              </w:rPr>
            </w:pPr>
          </w:p>
          <w:p w:rsidR="00FF1121" w:rsidRDefault="00B00A8A">
            <w:pPr>
              <w:jc w:val="center"/>
              <w:rPr>
                <w:rFonts w:ascii="仿宋_GB2312" w:eastAsia="仿宋_GB2312" w:hAnsiTheme="minorEastAsia"/>
                <w:bCs/>
                <w:sz w:val="24"/>
              </w:rPr>
            </w:pPr>
            <w:r>
              <w:rPr>
                <w:rFonts w:ascii="仿宋_GB2312" w:eastAsia="仿宋_GB2312" w:hAnsiTheme="minorEastAsia" w:hint="eastAsia"/>
                <w:bCs/>
                <w:sz w:val="24"/>
              </w:rPr>
              <w:t>简</w:t>
            </w:r>
          </w:p>
          <w:p w:rsidR="00FF1121" w:rsidRDefault="00FF1121">
            <w:pPr>
              <w:jc w:val="center"/>
              <w:rPr>
                <w:rFonts w:ascii="仿宋_GB2312" w:eastAsia="仿宋_GB2312" w:hAnsiTheme="minorEastAsia"/>
                <w:bCs/>
                <w:sz w:val="24"/>
              </w:rPr>
            </w:pPr>
          </w:p>
          <w:p w:rsidR="00FF1121" w:rsidRDefault="00B00A8A">
            <w:pPr>
              <w:jc w:val="center"/>
              <w:rPr>
                <w:rFonts w:ascii="仿宋_GB2312" w:eastAsia="仿宋_GB2312" w:hAnsiTheme="minorEastAsia"/>
                <w:bCs/>
                <w:sz w:val="24"/>
              </w:rPr>
            </w:pPr>
            <w:proofErr w:type="gramStart"/>
            <w:r>
              <w:rPr>
                <w:rFonts w:ascii="仿宋_GB2312" w:eastAsia="仿宋_GB2312" w:hAnsiTheme="minorEastAsia" w:hint="eastAsia"/>
                <w:bCs/>
                <w:sz w:val="24"/>
              </w:rPr>
              <w:t>况</w:t>
            </w:r>
            <w:proofErr w:type="gramEnd"/>
          </w:p>
        </w:tc>
        <w:tc>
          <w:tcPr>
            <w:tcW w:w="8806" w:type="dxa"/>
            <w:gridSpan w:val="6"/>
            <w:tcBorders>
              <w:top w:val="single" w:sz="6" w:space="0" w:color="auto"/>
              <w:left w:val="single" w:sz="4" w:space="0" w:color="auto"/>
              <w:bottom w:val="single" w:sz="6" w:space="0" w:color="auto"/>
              <w:right w:val="single" w:sz="4" w:space="0" w:color="auto"/>
            </w:tcBorders>
            <w:vAlign w:val="center"/>
          </w:tcPr>
          <w:p w:rsidR="00B00A8A" w:rsidRDefault="00B00A8A" w:rsidP="00B00A8A">
            <w:pPr>
              <w:ind w:firstLineChars="200" w:firstLine="420"/>
            </w:pPr>
            <w:r>
              <w:rPr>
                <w:rFonts w:hint="eastAsia"/>
              </w:rPr>
              <w:t>长期以来</w:t>
            </w:r>
            <w:r w:rsidRPr="00321D21">
              <w:rPr>
                <w:rFonts w:hint="eastAsia"/>
              </w:rPr>
              <w:t>主要</w:t>
            </w:r>
            <w:r>
              <w:rPr>
                <w:rFonts w:hint="eastAsia"/>
              </w:rPr>
              <w:t>围绕海洋在天气气候中的作用、极端天气气候等开展研究工作，</w:t>
            </w:r>
            <w:r w:rsidRPr="00321D21">
              <w:rPr>
                <w:rFonts w:hint="eastAsia"/>
              </w:rPr>
              <w:t>主持和骨干参与国家自然科学基金青年项目、面上项目、重点项目以及科技部</w:t>
            </w:r>
            <w:r w:rsidRPr="00321D21">
              <w:rPr>
                <w:rFonts w:hint="eastAsia"/>
              </w:rPr>
              <w:t>973</w:t>
            </w:r>
            <w:r w:rsidRPr="00321D21">
              <w:rPr>
                <w:rFonts w:hint="eastAsia"/>
              </w:rPr>
              <w:t>计划项目、重点研发项目等</w:t>
            </w:r>
            <w:r w:rsidRPr="00321D21">
              <w:rPr>
                <w:rFonts w:hint="eastAsia"/>
              </w:rPr>
              <w:t>10</w:t>
            </w:r>
            <w:r w:rsidRPr="00321D21">
              <w:rPr>
                <w:rFonts w:hint="eastAsia"/>
              </w:rPr>
              <w:t>余项，在</w:t>
            </w:r>
            <w:r>
              <w:rPr>
                <w:rFonts w:hint="eastAsia"/>
              </w:rPr>
              <w:t>国内外</w:t>
            </w:r>
            <w:r w:rsidRPr="00321D21">
              <w:rPr>
                <w:rFonts w:hint="eastAsia"/>
              </w:rPr>
              <w:t>主流学术期刊发表论文</w:t>
            </w:r>
            <w:r w:rsidRPr="00321D21">
              <w:rPr>
                <w:rFonts w:hint="eastAsia"/>
              </w:rPr>
              <w:t>80</w:t>
            </w:r>
            <w:r w:rsidRPr="00321D21">
              <w:rPr>
                <w:rFonts w:hint="eastAsia"/>
              </w:rPr>
              <w:t>余篇。</w:t>
            </w:r>
            <w:r>
              <w:rPr>
                <w:rFonts w:hint="eastAsia"/>
              </w:rPr>
              <w:t>主要成果如下：</w:t>
            </w:r>
          </w:p>
          <w:p w:rsidR="00B00A8A" w:rsidRDefault="00B00A8A" w:rsidP="00B00A8A">
            <w:pPr>
              <w:ind w:firstLineChars="200" w:firstLine="420"/>
            </w:pPr>
            <w:r>
              <w:rPr>
                <w:rFonts w:hint="eastAsia"/>
              </w:rPr>
              <w:t>（</w:t>
            </w:r>
            <w:r>
              <w:rPr>
                <w:rFonts w:hint="eastAsia"/>
              </w:rPr>
              <w:t>1</w:t>
            </w:r>
            <w:r>
              <w:rPr>
                <w:rFonts w:hint="eastAsia"/>
              </w:rPr>
              <w:t>）揭示了东亚夏季风年代际变化，并用风场定义了东亚夏季风的北界；</w:t>
            </w:r>
          </w:p>
          <w:p w:rsidR="00B00A8A" w:rsidRDefault="00B00A8A" w:rsidP="00B00A8A">
            <w:pPr>
              <w:ind w:firstLineChars="200" w:firstLine="420"/>
            </w:pPr>
            <w:r>
              <w:rPr>
                <w:rFonts w:hint="eastAsia"/>
              </w:rPr>
              <w:t>（</w:t>
            </w:r>
            <w:r>
              <w:rPr>
                <w:rFonts w:hint="eastAsia"/>
              </w:rPr>
              <w:t>2</w:t>
            </w:r>
            <w:r>
              <w:rPr>
                <w:rFonts w:hint="eastAsia"/>
              </w:rPr>
              <w:t>）揭示了太平洋热带与热带外相互作用的表面海气耦合、经向翻转环流、潜沉平流与温跃层通风和大气遥相关等多尺度物理过程与机制；</w:t>
            </w:r>
          </w:p>
          <w:p w:rsidR="00B00A8A" w:rsidRDefault="00B00A8A" w:rsidP="00B00A8A">
            <w:pPr>
              <w:ind w:firstLineChars="200" w:firstLine="420"/>
            </w:pPr>
            <w:r>
              <w:rPr>
                <w:rFonts w:hint="eastAsia"/>
              </w:rPr>
              <w:t>（</w:t>
            </w:r>
            <w:r>
              <w:rPr>
                <w:rFonts w:hint="eastAsia"/>
              </w:rPr>
              <w:t>3</w:t>
            </w:r>
            <w:r>
              <w:rPr>
                <w:rFonts w:hint="eastAsia"/>
              </w:rPr>
              <w:t>）提出北太平洋年代际振荡</w:t>
            </w:r>
            <w:r>
              <w:rPr>
                <w:rFonts w:hint="eastAsia"/>
              </w:rPr>
              <w:t>PDO</w:t>
            </w:r>
            <w:r>
              <w:rPr>
                <w:rFonts w:hint="eastAsia"/>
              </w:rPr>
              <w:t>与环流振荡</w:t>
            </w:r>
            <w:r>
              <w:rPr>
                <w:rFonts w:hint="eastAsia"/>
              </w:rPr>
              <w:t>NPGO</w:t>
            </w:r>
            <w:r>
              <w:rPr>
                <w:rFonts w:hint="eastAsia"/>
              </w:rPr>
              <w:t>通过大气与海洋环流的耦合调整反馈机制实现模态转换与</w:t>
            </w:r>
            <w:proofErr w:type="gramStart"/>
            <w:r>
              <w:rPr>
                <w:rFonts w:hint="eastAsia"/>
              </w:rPr>
              <w:t>自维持</w:t>
            </w:r>
            <w:proofErr w:type="gramEnd"/>
            <w:r>
              <w:rPr>
                <w:rFonts w:hint="eastAsia"/>
              </w:rPr>
              <w:t>机制；</w:t>
            </w:r>
          </w:p>
          <w:p w:rsidR="00B00A8A" w:rsidRDefault="00B00A8A" w:rsidP="00B00A8A">
            <w:pPr>
              <w:ind w:firstLineChars="200" w:firstLine="420"/>
            </w:pPr>
            <w:r>
              <w:rPr>
                <w:rFonts w:hint="eastAsia"/>
              </w:rPr>
              <w:t>（</w:t>
            </w:r>
            <w:r>
              <w:t>4</w:t>
            </w:r>
            <w:r>
              <w:rPr>
                <w:rFonts w:hint="eastAsia"/>
              </w:rPr>
              <w:t>）揭示出</w:t>
            </w:r>
            <w:r>
              <w:rPr>
                <w:rFonts w:hint="eastAsia"/>
              </w:rPr>
              <w:t>ENSO</w:t>
            </w:r>
            <w:r>
              <w:rPr>
                <w:rFonts w:hint="eastAsia"/>
              </w:rPr>
              <w:t>与华南冬季降水关系年代际变化，其关系受太平洋年代际振荡</w:t>
            </w:r>
            <w:r>
              <w:rPr>
                <w:rFonts w:hint="eastAsia"/>
              </w:rPr>
              <w:t>PDO</w:t>
            </w:r>
            <w:r>
              <w:rPr>
                <w:rFonts w:hint="eastAsia"/>
              </w:rPr>
              <w:t>和大西洋多年代际振荡</w:t>
            </w:r>
            <w:r>
              <w:rPr>
                <w:rFonts w:hint="eastAsia"/>
              </w:rPr>
              <w:t>AMO</w:t>
            </w:r>
            <w:r>
              <w:rPr>
                <w:rFonts w:hint="eastAsia"/>
              </w:rPr>
              <w:t>的调整；</w:t>
            </w:r>
          </w:p>
          <w:p w:rsidR="00B00A8A" w:rsidRDefault="00B00A8A" w:rsidP="00B00A8A">
            <w:pPr>
              <w:ind w:firstLineChars="200" w:firstLine="420"/>
            </w:pPr>
            <w:r>
              <w:rPr>
                <w:rFonts w:hint="eastAsia"/>
              </w:rPr>
              <w:t>（</w:t>
            </w:r>
            <w:r>
              <w:rPr>
                <w:rFonts w:hint="eastAsia"/>
              </w:rPr>
              <w:t>5</w:t>
            </w:r>
            <w:r>
              <w:rPr>
                <w:rFonts w:hint="eastAsia"/>
              </w:rPr>
              <w:t>）提出副热带西风急流波导在南方冬季大范围强降水中的作用，并指出地中海上空的冷空气辐合是关键；</w:t>
            </w:r>
          </w:p>
          <w:p w:rsidR="00B00A8A" w:rsidRDefault="00B00A8A" w:rsidP="00B00A8A">
            <w:pPr>
              <w:ind w:firstLineChars="200" w:firstLine="420"/>
            </w:pPr>
            <w:r>
              <w:rPr>
                <w:rFonts w:hint="eastAsia"/>
              </w:rPr>
              <w:t>（</w:t>
            </w:r>
            <w:r>
              <w:rPr>
                <w:rFonts w:hint="eastAsia"/>
              </w:rPr>
              <w:t>6</w:t>
            </w:r>
            <w:r>
              <w:rPr>
                <w:rFonts w:hint="eastAsia"/>
              </w:rPr>
              <w:t>）提出了我国冬季“南雨</w:t>
            </w:r>
            <w:r>
              <w:rPr>
                <w:rFonts w:hint="eastAsia"/>
              </w:rPr>
              <w:t>-</w:t>
            </w:r>
            <w:r>
              <w:rPr>
                <w:rFonts w:hint="eastAsia"/>
              </w:rPr>
              <w:t>北</w:t>
            </w:r>
            <w:proofErr w:type="gramStart"/>
            <w:r>
              <w:rPr>
                <w:rFonts w:hint="eastAsia"/>
              </w:rPr>
              <w:t>霾</w:t>
            </w:r>
            <w:proofErr w:type="gramEnd"/>
            <w:r>
              <w:rPr>
                <w:rFonts w:hint="eastAsia"/>
              </w:rPr>
              <w:t>”现象，并指出副热带与副极地锋区急流波导在东亚地区汇合，增强南方对流降水和东北亚异常反气旋，导致“南雨</w:t>
            </w:r>
            <w:r>
              <w:rPr>
                <w:rFonts w:hint="eastAsia"/>
              </w:rPr>
              <w:t>-</w:t>
            </w:r>
            <w:r>
              <w:rPr>
                <w:rFonts w:hint="eastAsia"/>
              </w:rPr>
              <w:t>北</w:t>
            </w:r>
            <w:proofErr w:type="gramStart"/>
            <w:r>
              <w:rPr>
                <w:rFonts w:hint="eastAsia"/>
              </w:rPr>
              <w:t>霾</w:t>
            </w:r>
            <w:proofErr w:type="gramEnd"/>
            <w:r>
              <w:rPr>
                <w:rFonts w:hint="eastAsia"/>
              </w:rPr>
              <w:t>”现象；</w:t>
            </w:r>
          </w:p>
          <w:p w:rsidR="00B00A8A" w:rsidRDefault="00B00A8A" w:rsidP="00B00A8A">
            <w:pPr>
              <w:ind w:firstLineChars="200" w:firstLine="420"/>
            </w:pPr>
            <w:r>
              <w:rPr>
                <w:rFonts w:hint="eastAsia"/>
              </w:rPr>
              <w:t>（</w:t>
            </w:r>
            <w:r>
              <w:rPr>
                <w:rFonts w:hint="eastAsia"/>
              </w:rPr>
              <w:t>7</w:t>
            </w:r>
            <w:r>
              <w:rPr>
                <w:rFonts w:hint="eastAsia"/>
              </w:rPr>
              <w:t>）揭示出巴伦支海</w:t>
            </w:r>
            <w:r>
              <w:rPr>
                <w:rFonts w:hint="eastAsia"/>
              </w:rPr>
              <w:t>-</w:t>
            </w:r>
            <w:r>
              <w:rPr>
                <w:rFonts w:hint="eastAsia"/>
              </w:rPr>
              <w:t>喀拉海冬季海冰结融冰速率与我国极端寒潮的对应关系，弥补了海冰异常无法解释极端寒潮的理论盲点；</w:t>
            </w:r>
          </w:p>
          <w:p w:rsidR="00FF1121" w:rsidRDefault="00B00A8A" w:rsidP="005B7AC0">
            <w:pPr>
              <w:ind w:firstLineChars="200" w:firstLine="420"/>
              <w:rPr>
                <w:rFonts w:ascii="仿宋_GB2312" w:eastAsia="仿宋_GB2312" w:hAnsiTheme="minorEastAsia"/>
                <w:bCs/>
                <w:sz w:val="24"/>
              </w:rPr>
            </w:pPr>
            <w:r>
              <w:rPr>
                <w:rFonts w:hint="eastAsia"/>
              </w:rPr>
              <w:t>（</w:t>
            </w:r>
            <w:r>
              <w:rPr>
                <w:rFonts w:hint="eastAsia"/>
              </w:rPr>
              <w:t>8</w:t>
            </w:r>
            <w:r>
              <w:rPr>
                <w:rFonts w:hint="eastAsia"/>
              </w:rPr>
              <w:t>）揭示了东北太平洋持续性海洋热浪的季节变化，并指出海面静热通量与海洋混合层变化在不同季节作用不同的物理机制。</w:t>
            </w:r>
          </w:p>
        </w:tc>
      </w:tr>
      <w:tr w:rsidR="00FF1121">
        <w:trPr>
          <w:cantSplit/>
          <w:trHeight w:val="378"/>
          <w:jc w:val="center"/>
        </w:trPr>
        <w:tc>
          <w:tcPr>
            <w:tcW w:w="538" w:type="dxa"/>
            <w:vMerge w:val="restart"/>
            <w:tcBorders>
              <w:top w:val="single" w:sz="6" w:space="0" w:color="auto"/>
              <w:left w:val="single" w:sz="6" w:space="0" w:color="auto"/>
              <w:right w:val="single" w:sz="6" w:space="0" w:color="auto"/>
            </w:tcBorders>
            <w:vAlign w:val="center"/>
          </w:tcPr>
          <w:p w:rsidR="00FF1121" w:rsidRDefault="00B00A8A">
            <w:pPr>
              <w:jc w:val="center"/>
              <w:rPr>
                <w:rFonts w:ascii="仿宋_GB2312" w:eastAsia="仿宋_GB2312" w:hAnsiTheme="minorEastAsia"/>
                <w:sz w:val="24"/>
              </w:rPr>
            </w:pPr>
            <w:r>
              <w:rPr>
                <w:rFonts w:ascii="仿宋_GB2312" w:eastAsia="仿宋_GB2312" w:hAnsiTheme="minorEastAsia" w:hint="eastAsia"/>
                <w:sz w:val="24"/>
              </w:rPr>
              <w:t>汇</w:t>
            </w:r>
          </w:p>
          <w:p w:rsidR="00FF1121" w:rsidRDefault="00B00A8A">
            <w:pPr>
              <w:jc w:val="center"/>
              <w:rPr>
                <w:rFonts w:ascii="仿宋_GB2312" w:eastAsia="仿宋_GB2312" w:hAnsiTheme="minorEastAsia"/>
                <w:sz w:val="24"/>
              </w:rPr>
            </w:pPr>
            <w:r>
              <w:rPr>
                <w:rFonts w:ascii="仿宋_GB2312" w:eastAsia="仿宋_GB2312" w:hAnsiTheme="minorEastAsia" w:hint="eastAsia"/>
                <w:sz w:val="24"/>
              </w:rPr>
              <w:t>总</w:t>
            </w:r>
          </w:p>
        </w:tc>
        <w:tc>
          <w:tcPr>
            <w:tcW w:w="8806" w:type="dxa"/>
            <w:gridSpan w:val="6"/>
            <w:tcBorders>
              <w:top w:val="single" w:sz="6" w:space="0" w:color="auto"/>
              <w:left w:val="single" w:sz="6" w:space="0" w:color="auto"/>
              <w:bottom w:val="single" w:sz="6" w:space="0" w:color="auto"/>
              <w:right w:val="single" w:sz="6" w:space="0" w:color="auto"/>
            </w:tcBorders>
            <w:vAlign w:val="center"/>
          </w:tcPr>
          <w:p w:rsidR="00FF1121" w:rsidRDefault="00B00A8A">
            <w:pPr>
              <w:rPr>
                <w:rFonts w:ascii="仿宋_GB2312" w:eastAsia="仿宋_GB2312" w:hAnsiTheme="minorEastAsia"/>
                <w:sz w:val="22"/>
              </w:rPr>
            </w:pPr>
            <w:r>
              <w:rPr>
                <w:rFonts w:ascii="仿宋_GB2312" w:eastAsia="仿宋_GB2312" w:hAnsiTheme="minorEastAsia" w:hint="eastAsia"/>
                <w:sz w:val="22"/>
              </w:rPr>
              <w:t xml:space="preserve">出版专著（译著等）   </w:t>
            </w:r>
            <w:r w:rsidR="00CD1023">
              <w:rPr>
                <w:rFonts w:ascii="仿宋_GB2312" w:eastAsia="仿宋_GB2312" w:hAnsiTheme="minorEastAsia"/>
                <w:sz w:val="22"/>
              </w:rPr>
              <w:t>1</w:t>
            </w:r>
            <w:r>
              <w:rPr>
                <w:rFonts w:ascii="仿宋_GB2312" w:eastAsia="仿宋_GB2312" w:hAnsiTheme="minorEastAsia" w:hint="eastAsia"/>
                <w:sz w:val="22"/>
              </w:rPr>
              <w:t xml:space="preserve">   部。</w:t>
            </w:r>
          </w:p>
        </w:tc>
      </w:tr>
      <w:tr w:rsidR="00FF1121">
        <w:trPr>
          <w:cantSplit/>
          <w:trHeight w:val="379"/>
          <w:jc w:val="center"/>
        </w:trPr>
        <w:tc>
          <w:tcPr>
            <w:tcW w:w="538" w:type="dxa"/>
            <w:vMerge/>
            <w:tcBorders>
              <w:left w:val="single" w:sz="6" w:space="0" w:color="auto"/>
              <w:right w:val="single" w:sz="6" w:space="0" w:color="auto"/>
            </w:tcBorders>
            <w:vAlign w:val="center"/>
          </w:tcPr>
          <w:p w:rsidR="00FF1121" w:rsidRDefault="00FF1121">
            <w:pPr>
              <w:rPr>
                <w:rFonts w:ascii="仿宋_GB2312" w:eastAsia="仿宋_GB2312" w:hAnsiTheme="minorEastAsia"/>
                <w:sz w:val="24"/>
              </w:rPr>
            </w:pPr>
          </w:p>
        </w:tc>
        <w:tc>
          <w:tcPr>
            <w:tcW w:w="8806" w:type="dxa"/>
            <w:gridSpan w:val="6"/>
            <w:tcBorders>
              <w:top w:val="single" w:sz="6" w:space="0" w:color="auto"/>
              <w:left w:val="single" w:sz="6" w:space="0" w:color="auto"/>
              <w:bottom w:val="single" w:sz="6" w:space="0" w:color="auto"/>
              <w:right w:val="single" w:sz="6" w:space="0" w:color="auto"/>
            </w:tcBorders>
            <w:vAlign w:val="center"/>
          </w:tcPr>
          <w:p w:rsidR="00FF1121" w:rsidRDefault="00B00A8A">
            <w:pPr>
              <w:rPr>
                <w:rFonts w:ascii="仿宋_GB2312" w:eastAsia="仿宋_GB2312" w:hAnsiTheme="minorEastAsia"/>
                <w:sz w:val="22"/>
              </w:rPr>
            </w:pPr>
            <w:r>
              <w:rPr>
                <w:rFonts w:ascii="仿宋_GB2312" w:eastAsia="仿宋_GB2312" w:hAnsiTheme="minorEastAsia" w:hint="eastAsia"/>
                <w:sz w:val="22"/>
              </w:rPr>
              <w:t xml:space="preserve">获奖成果共    </w:t>
            </w:r>
            <w:r w:rsidR="00CD1023">
              <w:rPr>
                <w:rFonts w:ascii="仿宋_GB2312" w:eastAsia="仿宋_GB2312" w:hAnsiTheme="minorEastAsia"/>
                <w:sz w:val="22"/>
              </w:rPr>
              <w:t>4</w:t>
            </w:r>
            <w:r>
              <w:rPr>
                <w:rFonts w:ascii="仿宋_GB2312" w:eastAsia="仿宋_GB2312" w:hAnsiTheme="minorEastAsia" w:hint="eastAsia"/>
                <w:sz w:val="22"/>
              </w:rPr>
              <w:t xml:space="preserve">    项；其中：国家级    </w:t>
            </w:r>
            <w:r w:rsidR="00CD1023">
              <w:rPr>
                <w:rFonts w:ascii="仿宋_GB2312" w:eastAsia="仿宋_GB2312" w:hAnsiTheme="minorEastAsia"/>
                <w:sz w:val="22"/>
              </w:rPr>
              <w:t>1</w:t>
            </w:r>
            <w:r>
              <w:rPr>
                <w:rFonts w:ascii="仿宋_GB2312" w:eastAsia="仿宋_GB2312" w:hAnsiTheme="minorEastAsia" w:hint="eastAsia"/>
                <w:sz w:val="22"/>
              </w:rPr>
              <w:t xml:space="preserve">   项，省部级    </w:t>
            </w:r>
            <w:r w:rsidR="00CD1023">
              <w:rPr>
                <w:rFonts w:ascii="仿宋_GB2312" w:eastAsia="仿宋_GB2312" w:hAnsiTheme="minorEastAsia"/>
                <w:sz w:val="22"/>
              </w:rPr>
              <w:t>3</w:t>
            </w:r>
            <w:r>
              <w:rPr>
                <w:rFonts w:ascii="仿宋_GB2312" w:eastAsia="仿宋_GB2312" w:hAnsiTheme="minorEastAsia" w:hint="eastAsia"/>
                <w:sz w:val="22"/>
              </w:rPr>
              <w:t xml:space="preserve">  项。</w:t>
            </w:r>
          </w:p>
        </w:tc>
      </w:tr>
      <w:tr w:rsidR="00FF1121">
        <w:trPr>
          <w:cantSplit/>
          <w:trHeight w:val="379"/>
          <w:jc w:val="center"/>
        </w:trPr>
        <w:tc>
          <w:tcPr>
            <w:tcW w:w="538" w:type="dxa"/>
            <w:vMerge/>
            <w:tcBorders>
              <w:left w:val="single" w:sz="6" w:space="0" w:color="auto"/>
              <w:bottom w:val="single" w:sz="4" w:space="0" w:color="auto"/>
              <w:right w:val="single" w:sz="6" w:space="0" w:color="auto"/>
            </w:tcBorders>
            <w:vAlign w:val="center"/>
          </w:tcPr>
          <w:p w:rsidR="00FF1121" w:rsidRDefault="00FF1121">
            <w:pPr>
              <w:rPr>
                <w:rFonts w:ascii="仿宋_GB2312" w:eastAsia="仿宋_GB2312" w:hAnsiTheme="minorEastAsia"/>
                <w:sz w:val="24"/>
              </w:rPr>
            </w:pPr>
          </w:p>
        </w:tc>
        <w:tc>
          <w:tcPr>
            <w:tcW w:w="8806" w:type="dxa"/>
            <w:gridSpan w:val="6"/>
            <w:tcBorders>
              <w:top w:val="single" w:sz="6" w:space="0" w:color="auto"/>
              <w:left w:val="single" w:sz="6" w:space="0" w:color="auto"/>
              <w:bottom w:val="single" w:sz="6" w:space="0" w:color="auto"/>
              <w:right w:val="single" w:sz="6" w:space="0" w:color="auto"/>
            </w:tcBorders>
            <w:vAlign w:val="center"/>
          </w:tcPr>
          <w:p w:rsidR="00FF1121" w:rsidRDefault="00B00A8A">
            <w:pPr>
              <w:rPr>
                <w:rFonts w:ascii="仿宋_GB2312" w:eastAsia="仿宋_GB2312" w:hAnsiTheme="minorEastAsia"/>
                <w:sz w:val="22"/>
              </w:rPr>
            </w:pPr>
            <w:r>
              <w:rPr>
                <w:rFonts w:ascii="仿宋_GB2312" w:eastAsia="仿宋_GB2312" w:hAnsiTheme="minorEastAsia" w:hint="eastAsia"/>
                <w:sz w:val="22"/>
              </w:rPr>
              <w:t xml:space="preserve">目前承担项目共   </w:t>
            </w:r>
            <w:r w:rsidR="00CD1023">
              <w:rPr>
                <w:rFonts w:ascii="仿宋_GB2312" w:eastAsia="仿宋_GB2312" w:hAnsiTheme="minorEastAsia"/>
                <w:sz w:val="22"/>
              </w:rPr>
              <w:t>2</w:t>
            </w:r>
            <w:r>
              <w:rPr>
                <w:rFonts w:ascii="仿宋_GB2312" w:eastAsia="仿宋_GB2312" w:hAnsiTheme="minorEastAsia" w:hint="eastAsia"/>
                <w:sz w:val="22"/>
              </w:rPr>
              <w:t xml:space="preserve">   项；其中：国家级项目   </w:t>
            </w:r>
            <w:r w:rsidR="00CD1023">
              <w:rPr>
                <w:rFonts w:ascii="仿宋_GB2312" w:eastAsia="仿宋_GB2312" w:hAnsiTheme="minorEastAsia"/>
                <w:sz w:val="22"/>
              </w:rPr>
              <w:t>2</w:t>
            </w:r>
            <w:r>
              <w:rPr>
                <w:rFonts w:ascii="仿宋_GB2312" w:eastAsia="仿宋_GB2312" w:hAnsiTheme="minorEastAsia" w:hint="eastAsia"/>
                <w:sz w:val="22"/>
              </w:rPr>
              <w:t xml:space="preserve">  项，省部级项目  </w:t>
            </w:r>
            <w:r w:rsidR="00CD1023">
              <w:rPr>
                <w:rFonts w:ascii="仿宋_GB2312" w:eastAsia="仿宋_GB2312" w:hAnsiTheme="minorEastAsia"/>
                <w:sz w:val="22"/>
              </w:rPr>
              <w:t>0</w:t>
            </w:r>
            <w:r>
              <w:rPr>
                <w:rFonts w:ascii="仿宋_GB2312" w:eastAsia="仿宋_GB2312" w:hAnsiTheme="minorEastAsia" w:hint="eastAsia"/>
                <w:sz w:val="22"/>
              </w:rPr>
              <w:t xml:space="preserve">    项。</w:t>
            </w:r>
          </w:p>
        </w:tc>
      </w:tr>
      <w:tr w:rsidR="00FF1121">
        <w:trPr>
          <w:cantSplit/>
          <w:trHeight w:val="680"/>
          <w:jc w:val="center"/>
        </w:trPr>
        <w:tc>
          <w:tcPr>
            <w:tcW w:w="538" w:type="dxa"/>
            <w:vMerge w:val="restart"/>
            <w:tcBorders>
              <w:top w:val="single" w:sz="4" w:space="0" w:color="auto"/>
              <w:left w:val="single" w:sz="6" w:space="0" w:color="auto"/>
              <w:right w:val="single" w:sz="6" w:space="0" w:color="auto"/>
            </w:tcBorders>
            <w:vAlign w:val="center"/>
          </w:tcPr>
          <w:p w:rsidR="00FF1121" w:rsidRDefault="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最</w:t>
            </w:r>
          </w:p>
          <w:p w:rsidR="00FF1121" w:rsidRDefault="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有</w:t>
            </w:r>
          </w:p>
          <w:p w:rsidR="00FF1121" w:rsidRDefault="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代</w:t>
            </w:r>
          </w:p>
          <w:p w:rsidR="00FF1121" w:rsidRDefault="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表</w:t>
            </w:r>
          </w:p>
          <w:p w:rsidR="00FF1121" w:rsidRDefault="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性</w:t>
            </w:r>
          </w:p>
          <w:p w:rsidR="00FF1121" w:rsidRDefault="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的</w:t>
            </w:r>
          </w:p>
          <w:p w:rsidR="00FF1121" w:rsidRDefault="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成</w:t>
            </w:r>
          </w:p>
          <w:p w:rsidR="00FF1121" w:rsidRDefault="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果</w:t>
            </w:r>
          </w:p>
        </w:tc>
        <w:tc>
          <w:tcPr>
            <w:tcW w:w="360" w:type="dxa"/>
            <w:tcBorders>
              <w:top w:val="single" w:sz="6" w:space="0" w:color="auto"/>
              <w:left w:val="single" w:sz="6" w:space="0" w:color="auto"/>
              <w:bottom w:val="nil"/>
              <w:right w:val="single" w:sz="6" w:space="0" w:color="auto"/>
            </w:tcBorders>
            <w:vAlign w:val="center"/>
          </w:tcPr>
          <w:p w:rsidR="00FF1121" w:rsidRDefault="00B00A8A">
            <w:pPr>
              <w:snapToGrid w:val="0"/>
              <w:jc w:val="center"/>
              <w:rPr>
                <w:rFonts w:ascii="仿宋_GB2312" w:eastAsia="仿宋_GB2312" w:hAnsiTheme="minorEastAsia"/>
                <w:sz w:val="22"/>
              </w:rPr>
            </w:pPr>
            <w:r>
              <w:rPr>
                <w:rFonts w:ascii="仿宋_GB2312" w:eastAsia="仿宋_GB2312" w:hAnsiTheme="minorEastAsia" w:hint="eastAsia"/>
                <w:sz w:val="22"/>
              </w:rPr>
              <w:t>序号</w:t>
            </w:r>
          </w:p>
        </w:tc>
        <w:tc>
          <w:tcPr>
            <w:tcW w:w="3223" w:type="dxa"/>
            <w:tcBorders>
              <w:top w:val="single" w:sz="6" w:space="0" w:color="auto"/>
              <w:left w:val="single" w:sz="6" w:space="0" w:color="auto"/>
              <w:bottom w:val="nil"/>
              <w:right w:val="single" w:sz="6" w:space="0" w:color="auto"/>
            </w:tcBorders>
            <w:vAlign w:val="center"/>
          </w:tcPr>
          <w:p w:rsidR="00FF1121" w:rsidRDefault="00B00A8A">
            <w:pPr>
              <w:snapToGrid w:val="0"/>
              <w:jc w:val="center"/>
              <w:rPr>
                <w:rFonts w:ascii="仿宋_GB2312" w:eastAsia="仿宋_GB2312" w:hAnsiTheme="minorEastAsia"/>
                <w:sz w:val="22"/>
              </w:rPr>
            </w:pPr>
            <w:r>
              <w:rPr>
                <w:rFonts w:ascii="仿宋_GB2312" w:eastAsia="仿宋_GB2312" w:hAnsiTheme="minorEastAsia" w:hint="eastAsia"/>
                <w:sz w:val="22"/>
              </w:rPr>
              <w:t>成果（项目、论文、专著）名称</w:t>
            </w:r>
          </w:p>
        </w:tc>
        <w:tc>
          <w:tcPr>
            <w:tcW w:w="4140" w:type="dxa"/>
            <w:gridSpan w:val="3"/>
            <w:tcBorders>
              <w:top w:val="single" w:sz="6" w:space="0" w:color="auto"/>
              <w:left w:val="single" w:sz="6" w:space="0" w:color="auto"/>
              <w:bottom w:val="nil"/>
              <w:right w:val="single" w:sz="6" w:space="0" w:color="auto"/>
            </w:tcBorders>
            <w:vAlign w:val="center"/>
          </w:tcPr>
          <w:p w:rsidR="00FF1121" w:rsidRDefault="00B00A8A">
            <w:pPr>
              <w:snapToGrid w:val="0"/>
              <w:jc w:val="center"/>
              <w:rPr>
                <w:rFonts w:ascii="仿宋_GB2312" w:eastAsia="仿宋_GB2312" w:hAnsiTheme="minorEastAsia"/>
                <w:sz w:val="22"/>
              </w:rPr>
            </w:pPr>
            <w:r>
              <w:rPr>
                <w:rFonts w:ascii="仿宋_GB2312" w:eastAsia="仿宋_GB2312" w:hAnsiTheme="minorEastAsia" w:hint="eastAsia"/>
                <w:sz w:val="22"/>
              </w:rPr>
              <w:t xml:space="preserve">  发表刊物，出版单位，时间（获奖的注明奖项名称、等级和颁奖单位）</w:t>
            </w:r>
          </w:p>
        </w:tc>
        <w:tc>
          <w:tcPr>
            <w:tcW w:w="1083" w:type="dxa"/>
            <w:tcBorders>
              <w:top w:val="single" w:sz="6" w:space="0" w:color="auto"/>
              <w:left w:val="single" w:sz="6" w:space="0" w:color="auto"/>
              <w:bottom w:val="nil"/>
              <w:right w:val="single" w:sz="6" w:space="0" w:color="auto"/>
            </w:tcBorders>
            <w:vAlign w:val="center"/>
          </w:tcPr>
          <w:p w:rsidR="00FF1121" w:rsidRDefault="00B00A8A">
            <w:pPr>
              <w:snapToGrid w:val="0"/>
              <w:jc w:val="center"/>
              <w:rPr>
                <w:rFonts w:ascii="仿宋_GB2312" w:eastAsia="仿宋_GB2312" w:hAnsiTheme="minorEastAsia"/>
                <w:sz w:val="22"/>
              </w:rPr>
            </w:pPr>
            <w:r>
              <w:rPr>
                <w:rFonts w:ascii="仿宋_GB2312" w:eastAsia="仿宋_GB2312" w:hAnsiTheme="minorEastAsia" w:hint="eastAsia"/>
                <w:sz w:val="22"/>
              </w:rPr>
              <w:t>署名</w:t>
            </w:r>
          </w:p>
          <w:p w:rsidR="00FF1121" w:rsidRDefault="00B00A8A">
            <w:pPr>
              <w:snapToGrid w:val="0"/>
              <w:jc w:val="center"/>
              <w:rPr>
                <w:rFonts w:ascii="仿宋_GB2312" w:eastAsia="仿宋_GB2312" w:hAnsiTheme="minorEastAsia"/>
                <w:sz w:val="22"/>
              </w:rPr>
            </w:pPr>
            <w:r>
              <w:rPr>
                <w:rFonts w:ascii="仿宋_GB2312" w:eastAsia="仿宋_GB2312" w:hAnsiTheme="minorEastAsia" w:hint="eastAsia"/>
                <w:sz w:val="22"/>
              </w:rPr>
              <w:t>情况</w:t>
            </w:r>
          </w:p>
        </w:tc>
      </w:tr>
      <w:tr w:rsidR="00B00A8A">
        <w:trPr>
          <w:cantSplit/>
          <w:trHeight w:val="496"/>
          <w:jc w:val="center"/>
        </w:trPr>
        <w:tc>
          <w:tcPr>
            <w:tcW w:w="538" w:type="dxa"/>
            <w:vMerge/>
            <w:tcBorders>
              <w:left w:val="single" w:sz="6" w:space="0" w:color="auto"/>
              <w:right w:val="single" w:sz="6" w:space="0" w:color="auto"/>
            </w:tcBorders>
            <w:vAlign w:val="center"/>
          </w:tcPr>
          <w:p w:rsidR="00B00A8A" w:rsidRDefault="00B00A8A" w:rsidP="00B00A8A">
            <w:pPr>
              <w:jc w:val="center"/>
              <w:rPr>
                <w:rFonts w:ascii="仿宋_GB2312" w:eastAsia="仿宋_GB2312" w:hAnsiTheme="minorEastAsia"/>
                <w:sz w:val="24"/>
                <w:szCs w:val="24"/>
              </w:rPr>
            </w:pPr>
          </w:p>
        </w:tc>
        <w:tc>
          <w:tcPr>
            <w:tcW w:w="360" w:type="dxa"/>
            <w:tcBorders>
              <w:top w:val="single" w:sz="6" w:space="0" w:color="auto"/>
              <w:left w:val="single" w:sz="6" w:space="0" w:color="auto"/>
              <w:bottom w:val="nil"/>
              <w:right w:val="single" w:sz="6" w:space="0" w:color="auto"/>
            </w:tcBorders>
            <w:vAlign w:val="center"/>
          </w:tcPr>
          <w:p w:rsidR="00B00A8A" w:rsidRDefault="00B00A8A" w:rsidP="00B00A8A">
            <w:pPr>
              <w:jc w:val="center"/>
              <w:rPr>
                <w:rFonts w:ascii="仿宋_GB2312" w:eastAsia="仿宋_GB2312" w:hAnsiTheme="minorEastAsia"/>
                <w:sz w:val="22"/>
              </w:rPr>
            </w:pPr>
            <w:r>
              <w:rPr>
                <w:rFonts w:ascii="仿宋_GB2312" w:eastAsia="仿宋_GB2312" w:hAnsiTheme="minorEastAsia" w:hint="eastAsia"/>
                <w:sz w:val="22"/>
              </w:rPr>
              <w:t>1</w:t>
            </w:r>
          </w:p>
        </w:tc>
        <w:tc>
          <w:tcPr>
            <w:tcW w:w="3223" w:type="dxa"/>
            <w:tcBorders>
              <w:top w:val="single" w:sz="6" w:space="0" w:color="auto"/>
              <w:left w:val="single" w:sz="6" w:space="0" w:color="auto"/>
              <w:bottom w:val="nil"/>
              <w:right w:val="single" w:sz="6" w:space="0" w:color="auto"/>
            </w:tcBorders>
            <w:vAlign w:val="center"/>
          </w:tcPr>
          <w:p w:rsidR="00B00A8A" w:rsidRPr="00901B2C" w:rsidRDefault="00B00A8A" w:rsidP="00B00A8A">
            <w:pPr>
              <w:rPr>
                <w:rFonts w:ascii="等线" w:eastAsia="等线" w:hAnsi="等线" w:cs="Times New Roman" w:hint="eastAsia"/>
                <w:szCs w:val="21"/>
              </w:rPr>
            </w:pPr>
            <w:r>
              <w:rPr>
                <w:rFonts w:hint="eastAsia"/>
              </w:rPr>
              <w:t>降雨非绝热加热对</w:t>
            </w:r>
            <w:r>
              <w:rPr>
                <w:rFonts w:ascii="Times New Roman" w:hAnsi="Times New Roman" w:hint="eastAsia"/>
              </w:rPr>
              <w:t>2023</w:t>
            </w:r>
            <w:r>
              <w:rPr>
                <w:rFonts w:hint="eastAsia"/>
              </w:rPr>
              <w:t>年</w:t>
            </w:r>
            <w:r>
              <w:rPr>
                <w:rFonts w:ascii="Times New Roman" w:hAnsi="Times New Roman" w:hint="eastAsia"/>
              </w:rPr>
              <w:t>2</w:t>
            </w:r>
            <w:r>
              <w:rPr>
                <w:rFonts w:hint="eastAsia"/>
              </w:rPr>
              <w:t>月上旬中国东部“南雨</w:t>
            </w:r>
            <w:r>
              <w:rPr>
                <w:rFonts w:ascii="Times New Roman" w:hAnsi="Times New Roman" w:hint="eastAsia"/>
              </w:rPr>
              <w:t>-</w:t>
            </w:r>
            <w:r>
              <w:rPr>
                <w:rFonts w:hint="eastAsia"/>
              </w:rPr>
              <w:t>北</w:t>
            </w:r>
            <w:proofErr w:type="gramStart"/>
            <w:r>
              <w:rPr>
                <w:rFonts w:hint="eastAsia"/>
              </w:rPr>
              <w:t>霾</w:t>
            </w:r>
            <w:proofErr w:type="gramEnd"/>
            <w:r>
              <w:rPr>
                <w:rFonts w:hint="eastAsia"/>
              </w:rPr>
              <w:t>”事件的影响</w:t>
            </w:r>
          </w:p>
        </w:tc>
        <w:tc>
          <w:tcPr>
            <w:tcW w:w="4140" w:type="dxa"/>
            <w:gridSpan w:val="3"/>
            <w:tcBorders>
              <w:top w:val="single" w:sz="6" w:space="0" w:color="auto"/>
              <w:left w:val="single" w:sz="6" w:space="0" w:color="auto"/>
              <w:bottom w:val="nil"/>
              <w:right w:val="single" w:sz="6" w:space="0" w:color="auto"/>
            </w:tcBorders>
            <w:vAlign w:val="center"/>
          </w:tcPr>
          <w:p w:rsidR="00B00A8A" w:rsidRDefault="00B00A8A" w:rsidP="00B00A8A">
            <w:r>
              <w:rPr>
                <w:rFonts w:hint="eastAsia"/>
              </w:rPr>
              <w:t>中国科学，</w:t>
            </w:r>
            <w:r>
              <w:rPr>
                <w:rFonts w:hint="eastAsia"/>
              </w:rPr>
              <w:t>2</w:t>
            </w:r>
            <w:r>
              <w:t>023</w:t>
            </w:r>
          </w:p>
        </w:tc>
        <w:tc>
          <w:tcPr>
            <w:tcW w:w="1083" w:type="dxa"/>
            <w:tcBorders>
              <w:top w:val="single" w:sz="6" w:space="0" w:color="auto"/>
              <w:left w:val="single" w:sz="6" w:space="0" w:color="auto"/>
              <w:bottom w:val="nil"/>
              <w:right w:val="single" w:sz="6" w:space="0" w:color="auto"/>
            </w:tcBorders>
            <w:vAlign w:val="center"/>
          </w:tcPr>
          <w:p w:rsidR="00B00A8A" w:rsidRDefault="00B00A8A" w:rsidP="00B00A8A">
            <w:r>
              <w:rPr>
                <w:rFonts w:hint="eastAsia"/>
              </w:rPr>
              <w:t>3</w:t>
            </w:r>
            <w:r>
              <w:t>/7</w:t>
            </w:r>
          </w:p>
          <w:p w:rsidR="00B00A8A" w:rsidRDefault="00B00A8A" w:rsidP="00B00A8A">
            <w:pPr>
              <w:rPr>
                <w:rFonts w:hint="eastAsia"/>
              </w:rPr>
            </w:pPr>
            <w:r>
              <w:rPr>
                <w:rFonts w:hint="eastAsia"/>
              </w:rPr>
              <w:t>通讯作者</w:t>
            </w:r>
          </w:p>
        </w:tc>
      </w:tr>
      <w:tr w:rsidR="00B00A8A">
        <w:trPr>
          <w:cantSplit/>
          <w:trHeight w:val="680"/>
          <w:jc w:val="center"/>
        </w:trPr>
        <w:tc>
          <w:tcPr>
            <w:tcW w:w="538" w:type="dxa"/>
            <w:vMerge/>
            <w:tcBorders>
              <w:left w:val="single" w:sz="6" w:space="0" w:color="auto"/>
              <w:right w:val="single" w:sz="6" w:space="0" w:color="auto"/>
            </w:tcBorders>
            <w:vAlign w:val="center"/>
          </w:tcPr>
          <w:p w:rsidR="00B00A8A" w:rsidRDefault="00B00A8A" w:rsidP="00B00A8A">
            <w:pPr>
              <w:jc w:val="center"/>
              <w:rPr>
                <w:rFonts w:ascii="仿宋_GB2312" w:eastAsia="仿宋_GB2312" w:hAnsiTheme="minorEastAsia"/>
                <w:sz w:val="24"/>
                <w:szCs w:val="24"/>
              </w:rPr>
            </w:pPr>
          </w:p>
        </w:tc>
        <w:tc>
          <w:tcPr>
            <w:tcW w:w="360" w:type="dxa"/>
            <w:tcBorders>
              <w:top w:val="single" w:sz="6" w:space="0" w:color="auto"/>
              <w:left w:val="single" w:sz="6" w:space="0" w:color="auto"/>
              <w:bottom w:val="nil"/>
              <w:right w:val="single" w:sz="6" w:space="0" w:color="auto"/>
            </w:tcBorders>
            <w:vAlign w:val="center"/>
          </w:tcPr>
          <w:p w:rsidR="00B00A8A" w:rsidRDefault="00B00A8A" w:rsidP="00B00A8A">
            <w:pPr>
              <w:jc w:val="center"/>
              <w:rPr>
                <w:rFonts w:ascii="仿宋_GB2312" w:eastAsia="仿宋_GB2312" w:hAnsiTheme="minorEastAsia"/>
                <w:sz w:val="22"/>
              </w:rPr>
            </w:pPr>
            <w:r>
              <w:rPr>
                <w:rFonts w:ascii="仿宋_GB2312" w:eastAsia="仿宋_GB2312" w:hAnsiTheme="minorEastAsia" w:hint="eastAsia"/>
                <w:sz w:val="22"/>
              </w:rPr>
              <w:t>2</w:t>
            </w:r>
          </w:p>
        </w:tc>
        <w:tc>
          <w:tcPr>
            <w:tcW w:w="3223" w:type="dxa"/>
            <w:tcBorders>
              <w:top w:val="single" w:sz="6" w:space="0" w:color="auto"/>
              <w:left w:val="single" w:sz="6" w:space="0" w:color="auto"/>
              <w:bottom w:val="nil"/>
              <w:right w:val="single" w:sz="6" w:space="0" w:color="auto"/>
            </w:tcBorders>
            <w:vAlign w:val="center"/>
          </w:tcPr>
          <w:p w:rsidR="00B00A8A" w:rsidRPr="00901B2C" w:rsidRDefault="00B00A8A" w:rsidP="00B00A8A">
            <w:pPr>
              <w:rPr>
                <w:rFonts w:ascii="等线" w:eastAsia="等线" w:hAnsi="等线" w:cs="Times New Roman" w:hint="eastAsia"/>
                <w:szCs w:val="21"/>
              </w:rPr>
            </w:pPr>
            <w:r>
              <w:t>Role of the subtropical westerly jet waveguide in a southern China heavy rainstorm in December 2013</w:t>
            </w:r>
          </w:p>
        </w:tc>
        <w:tc>
          <w:tcPr>
            <w:tcW w:w="4140" w:type="dxa"/>
            <w:gridSpan w:val="3"/>
            <w:tcBorders>
              <w:top w:val="single" w:sz="6" w:space="0" w:color="auto"/>
              <w:left w:val="single" w:sz="6" w:space="0" w:color="auto"/>
              <w:bottom w:val="nil"/>
              <w:right w:val="single" w:sz="6" w:space="0" w:color="auto"/>
            </w:tcBorders>
            <w:vAlign w:val="center"/>
          </w:tcPr>
          <w:p w:rsidR="00B00A8A" w:rsidRDefault="00B00A8A" w:rsidP="00B00A8A">
            <w:r>
              <w:rPr>
                <w:rFonts w:hint="eastAsia"/>
              </w:rPr>
              <w:t>A</w:t>
            </w:r>
            <w:r>
              <w:t>dv. Atmos. Sci., 2015</w:t>
            </w:r>
          </w:p>
        </w:tc>
        <w:tc>
          <w:tcPr>
            <w:tcW w:w="1083" w:type="dxa"/>
            <w:tcBorders>
              <w:top w:val="single" w:sz="6" w:space="0" w:color="auto"/>
              <w:left w:val="single" w:sz="6" w:space="0" w:color="auto"/>
              <w:bottom w:val="nil"/>
              <w:right w:val="single" w:sz="6" w:space="0" w:color="auto"/>
            </w:tcBorders>
            <w:vAlign w:val="center"/>
          </w:tcPr>
          <w:p w:rsidR="00B00A8A" w:rsidRDefault="00B00A8A" w:rsidP="00B00A8A">
            <w:r>
              <w:rPr>
                <w:rFonts w:hint="eastAsia"/>
              </w:rPr>
              <w:t>1</w:t>
            </w:r>
            <w:r>
              <w:t>/2</w:t>
            </w:r>
          </w:p>
          <w:p w:rsidR="00B00A8A" w:rsidRDefault="00B00A8A" w:rsidP="00B00A8A">
            <w:pPr>
              <w:rPr>
                <w:rFonts w:hint="eastAsia"/>
              </w:rPr>
            </w:pPr>
            <w:r>
              <w:rPr>
                <w:rFonts w:hint="eastAsia"/>
              </w:rPr>
              <w:t>通讯作者</w:t>
            </w:r>
          </w:p>
        </w:tc>
      </w:tr>
      <w:tr w:rsidR="00B00A8A">
        <w:trPr>
          <w:cantSplit/>
          <w:trHeight w:val="561"/>
          <w:jc w:val="center"/>
        </w:trPr>
        <w:tc>
          <w:tcPr>
            <w:tcW w:w="538" w:type="dxa"/>
            <w:vMerge/>
            <w:tcBorders>
              <w:left w:val="single" w:sz="6" w:space="0" w:color="auto"/>
              <w:bottom w:val="single" w:sz="6" w:space="0" w:color="auto"/>
              <w:right w:val="single" w:sz="6" w:space="0" w:color="auto"/>
            </w:tcBorders>
            <w:vAlign w:val="center"/>
          </w:tcPr>
          <w:p w:rsidR="00B00A8A" w:rsidRDefault="00B00A8A" w:rsidP="00B00A8A">
            <w:pPr>
              <w:jc w:val="center"/>
              <w:rPr>
                <w:rFonts w:ascii="仿宋_GB2312" w:eastAsia="仿宋_GB2312" w:hAnsiTheme="minorEastAsia"/>
                <w:sz w:val="24"/>
                <w:szCs w:val="24"/>
              </w:rPr>
            </w:pPr>
          </w:p>
        </w:tc>
        <w:tc>
          <w:tcPr>
            <w:tcW w:w="360" w:type="dxa"/>
            <w:tcBorders>
              <w:top w:val="single" w:sz="6" w:space="0" w:color="auto"/>
              <w:left w:val="single" w:sz="6" w:space="0" w:color="auto"/>
              <w:bottom w:val="nil"/>
              <w:right w:val="single" w:sz="6" w:space="0" w:color="auto"/>
            </w:tcBorders>
            <w:vAlign w:val="center"/>
          </w:tcPr>
          <w:p w:rsidR="00B00A8A" w:rsidRDefault="00B00A8A" w:rsidP="00B00A8A">
            <w:pPr>
              <w:jc w:val="center"/>
              <w:rPr>
                <w:rFonts w:ascii="仿宋_GB2312" w:eastAsia="仿宋_GB2312" w:hAnsiTheme="minorEastAsia"/>
                <w:sz w:val="22"/>
              </w:rPr>
            </w:pPr>
            <w:r>
              <w:rPr>
                <w:rFonts w:ascii="仿宋_GB2312" w:eastAsia="仿宋_GB2312" w:hAnsiTheme="minorEastAsia" w:hint="eastAsia"/>
                <w:sz w:val="22"/>
              </w:rPr>
              <w:t>3</w:t>
            </w:r>
          </w:p>
        </w:tc>
        <w:tc>
          <w:tcPr>
            <w:tcW w:w="3223" w:type="dxa"/>
            <w:tcBorders>
              <w:top w:val="single" w:sz="6" w:space="0" w:color="auto"/>
              <w:left w:val="single" w:sz="6" w:space="0" w:color="auto"/>
              <w:bottom w:val="nil"/>
              <w:right w:val="single" w:sz="6" w:space="0" w:color="auto"/>
            </w:tcBorders>
            <w:vAlign w:val="center"/>
          </w:tcPr>
          <w:p w:rsidR="00B00A8A" w:rsidRPr="00901B2C" w:rsidRDefault="00B00A8A" w:rsidP="00B00A8A">
            <w:r>
              <w:t>Impacts of interhemispheric asymmetric thermal forcing on tropical Pacific climate: surface air-sea coupling and subduction</w:t>
            </w:r>
          </w:p>
        </w:tc>
        <w:tc>
          <w:tcPr>
            <w:tcW w:w="4140" w:type="dxa"/>
            <w:gridSpan w:val="3"/>
            <w:tcBorders>
              <w:top w:val="single" w:sz="6" w:space="0" w:color="auto"/>
              <w:left w:val="single" w:sz="6" w:space="0" w:color="auto"/>
              <w:bottom w:val="nil"/>
              <w:right w:val="single" w:sz="6" w:space="0" w:color="auto"/>
            </w:tcBorders>
            <w:vAlign w:val="center"/>
          </w:tcPr>
          <w:p w:rsidR="00B00A8A" w:rsidRDefault="00B00A8A" w:rsidP="00B00A8A">
            <w:r>
              <w:rPr>
                <w:rFonts w:hint="eastAsia"/>
              </w:rPr>
              <w:t>J</w:t>
            </w:r>
            <w:r>
              <w:t>. Climate, 2013</w:t>
            </w:r>
          </w:p>
        </w:tc>
        <w:tc>
          <w:tcPr>
            <w:tcW w:w="1083" w:type="dxa"/>
            <w:tcBorders>
              <w:top w:val="single" w:sz="6" w:space="0" w:color="auto"/>
              <w:left w:val="single" w:sz="6" w:space="0" w:color="auto"/>
              <w:bottom w:val="nil"/>
              <w:right w:val="single" w:sz="6" w:space="0" w:color="auto"/>
            </w:tcBorders>
            <w:vAlign w:val="center"/>
          </w:tcPr>
          <w:p w:rsidR="00B00A8A" w:rsidRDefault="00B00A8A" w:rsidP="00B00A8A">
            <w:r>
              <w:rPr>
                <w:rFonts w:hint="eastAsia"/>
              </w:rPr>
              <w:t>1</w:t>
            </w:r>
            <w:r>
              <w:t>/3</w:t>
            </w:r>
          </w:p>
          <w:p w:rsidR="00B00A8A" w:rsidRDefault="00B00A8A" w:rsidP="00B00A8A">
            <w:r>
              <w:rPr>
                <w:rFonts w:hint="eastAsia"/>
              </w:rPr>
              <w:t>通讯作者</w:t>
            </w:r>
          </w:p>
        </w:tc>
      </w:tr>
      <w:tr w:rsidR="00B00A8A">
        <w:trPr>
          <w:cantSplit/>
          <w:trHeight w:val="462"/>
          <w:jc w:val="center"/>
        </w:trPr>
        <w:tc>
          <w:tcPr>
            <w:tcW w:w="538" w:type="dxa"/>
            <w:vMerge w:val="restart"/>
            <w:tcBorders>
              <w:top w:val="single" w:sz="6" w:space="0" w:color="auto"/>
              <w:left w:val="single" w:sz="6" w:space="0" w:color="auto"/>
              <w:bottom w:val="single" w:sz="4" w:space="0" w:color="auto"/>
              <w:right w:val="single" w:sz="6" w:space="0" w:color="auto"/>
            </w:tcBorders>
            <w:vAlign w:val="center"/>
          </w:tcPr>
          <w:p w:rsidR="00B00A8A" w:rsidRDefault="00B00A8A" w:rsidP="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目</w:t>
            </w:r>
          </w:p>
          <w:p w:rsidR="00B00A8A" w:rsidRDefault="00B00A8A" w:rsidP="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前</w:t>
            </w:r>
          </w:p>
          <w:p w:rsidR="00B00A8A" w:rsidRDefault="00B00A8A" w:rsidP="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承</w:t>
            </w:r>
          </w:p>
          <w:p w:rsidR="00B00A8A" w:rsidRDefault="00B00A8A" w:rsidP="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担</w:t>
            </w:r>
          </w:p>
          <w:p w:rsidR="00B00A8A" w:rsidRDefault="00B00A8A" w:rsidP="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的</w:t>
            </w:r>
          </w:p>
          <w:p w:rsidR="00B00A8A" w:rsidRDefault="00B00A8A" w:rsidP="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主</w:t>
            </w:r>
          </w:p>
          <w:p w:rsidR="00B00A8A" w:rsidRDefault="00B00A8A" w:rsidP="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要</w:t>
            </w:r>
          </w:p>
          <w:p w:rsidR="00B00A8A" w:rsidRDefault="00B00A8A" w:rsidP="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项</w:t>
            </w:r>
          </w:p>
          <w:p w:rsidR="00B00A8A" w:rsidRDefault="00B00A8A" w:rsidP="00B00A8A">
            <w:pPr>
              <w:spacing w:line="280" w:lineRule="exact"/>
              <w:jc w:val="center"/>
              <w:rPr>
                <w:rFonts w:ascii="仿宋_GB2312" w:eastAsia="仿宋_GB2312" w:hAnsiTheme="minorEastAsia"/>
                <w:sz w:val="24"/>
                <w:szCs w:val="24"/>
              </w:rPr>
            </w:pPr>
            <w:r>
              <w:rPr>
                <w:rFonts w:ascii="仿宋_GB2312" w:eastAsia="仿宋_GB2312" w:hAnsiTheme="minorEastAsia" w:hint="eastAsia"/>
                <w:sz w:val="24"/>
                <w:szCs w:val="24"/>
              </w:rPr>
              <w:t>目</w:t>
            </w:r>
          </w:p>
        </w:tc>
        <w:tc>
          <w:tcPr>
            <w:tcW w:w="360" w:type="dxa"/>
            <w:tcBorders>
              <w:top w:val="single" w:sz="6" w:space="0" w:color="auto"/>
              <w:left w:val="single" w:sz="6" w:space="0" w:color="auto"/>
              <w:bottom w:val="single" w:sz="6" w:space="0" w:color="auto"/>
              <w:right w:val="single" w:sz="6" w:space="0" w:color="auto"/>
            </w:tcBorders>
            <w:vAlign w:val="center"/>
          </w:tcPr>
          <w:p w:rsidR="00B00A8A" w:rsidRDefault="00B00A8A" w:rsidP="00B00A8A">
            <w:pPr>
              <w:snapToGrid w:val="0"/>
              <w:jc w:val="center"/>
              <w:rPr>
                <w:rFonts w:ascii="仿宋_GB2312" w:eastAsia="仿宋_GB2312" w:hAnsiTheme="minorEastAsia"/>
                <w:sz w:val="22"/>
              </w:rPr>
            </w:pPr>
            <w:r>
              <w:rPr>
                <w:rFonts w:ascii="仿宋_GB2312" w:eastAsia="仿宋_GB2312" w:hAnsiTheme="minorEastAsia" w:hint="eastAsia"/>
                <w:sz w:val="22"/>
              </w:rPr>
              <w:t>序号</w:t>
            </w:r>
          </w:p>
        </w:tc>
        <w:tc>
          <w:tcPr>
            <w:tcW w:w="3223" w:type="dxa"/>
            <w:tcBorders>
              <w:top w:val="single" w:sz="6" w:space="0" w:color="auto"/>
              <w:left w:val="single" w:sz="6" w:space="0" w:color="auto"/>
              <w:bottom w:val="single" w:sz="6" w:space="0" w:color="auto"/>
              <w:right w:val="single" w:sz="6" w:space="0" w:color="auto"/>
            </w:tcBorders>
            <w:vAlign w:val="center"/>
          </w:tcPr>
          <w:p w:rsidR="00B00A8A" w:rsidRDefault="00B00A8A" w:rsidP="00B00A8A">
            <w:pPr>
              <w:snapToGrid w:val="0"/>
              <w:jc w:val="center"/>
              <w:rPr>
                <w:rFonts w:ascii="仿宋_GB2312" w:eastAsia="仿宋_GB2312" w:hAnsiTheme="minorEastAsia"/>
                <w:sz w:val="22"/>
              </w:rPr>
            </w:pPr>
            <w:r>
              <w:rPr>
                <w:rFonts w:ascii="仿宋_GB2312" w:eastAsia="仿宋_GB2312" w:hAnsiTheme="minorEastAsia" w:hint="eastAsia"/>
                <w:sz w:val="22"/>
              </w:rPr>
              <w:t>项目名称</w:t>
            </w:r>
          </w:p>
        </w:tc>
        <w:tc>
          <w:tcPr>
            <w:tcW w:w="1980" w:type="dxa"/>
            <w:tcBorders>
              <w:top w:val="single" w:sz="6" w:space="0" w:color="auto"/>
              <w:left w:val="single" w:sz="6" w:space="0" w:color="auto"/>
              <w:bottom w:val="single" w:sz="6" w:space="0" w:color="auto"/>
              <w:right w:val="single" w:sz="6" w:space="0" w:color="auto"/>
            </w:tcBorders>
            <w:vAlign w:val="center"/>
          </w:tcPr>
          <w:p w:rsidR="00B00A8A" w:rsidRDefault="00B00A8A" w:rsidP="00B00A8A">
            <w:pPr>
              <w:snapToGrid w:val="0"/>
              <w:jc w:val="center"/>
              <w:rPr>
                <w:rFonts w:ascii="仿宋_GB2312" w:eastAsia="仿宋_GB2312" w:hAnsiTheme="minorEastAsia"/>
                <w:sz w:val="22"/>
              </w:rPr>
            </w:pPr>
            <w:r>
              <w:rPr>
                <w:rFonts w:ascii="仿宋_GB2312" w:eastAsia="仿宋_GB2312" w:hAnsiTheme="minorEastAsia" w:hint="eastAsia"/>
                <w:sz w:val="22"/>
              </w:rPr>
              <w:t>项目来源</w:t>
            </w:r>
          </w:p>
        </w:tc>
        <w:tc>
          <w:tcPr>
            <w:tcW w:w="1260" w:type="dxa"/>
            <w:tcBorders>
              <w:top w:val="single" w:sz="6" w:space="0" w:color="auto"/>
              <w:left w:val="single" w:sz="6" w:space="0" w:color="auto"/>
              <w:bottom w:val="single" w:sz="6" w:space="0" w:color="auto"/>
              <w:right w:val="single" w:sz="6" w:space="0" w:color="auto"/>
            </w:tcBorders>
            <w:vAlign w:val="center"/>
          </w:tcPr>
          <w:p w:rsidR="00B00A8A" w:rsidRDefault="00B00A8A" w:rsidP="00B00A8A">
            <w:pPr>
              <w:snapToGrid w:val="0"/>
              <w:jc w:val="center"/>
              <w:rPr>
                <w:rFonts w:ascii="仿宋_GB2312" w:eastAsia="仿宋_GB2312" w:hAnsiTheme="minorEastAsia"/>
                <w:sz w:val="22"/>
              </w:rPr>
            </w:pPr>
            <w:r>
              <w:rPr>
                <w:rFonts w:ascii="仿宋_GB2312" w:eastAsia="仿宋_GB2312" w:hAnsiTheme="minorEastAsia" w:hint="eastAsia"/>
                <w:sz w:val="22"/>
              </w:rPr>
              <w:t>起止时间</w:t>
            </w:r>
          </w:p>
        </w:tc>
        <w:tc>
          <w:tcPr>
            <w:tcW w:w="900" w:type="dxa"/>
            <w:tcBorders>
              <w:top w:val="single" w:sz="6" w:space="0" w:color="auto"/>
              <w:left w:val="single" w:sz="6" w:space="0" w:color="auto"/>
              <w:bottom w:val="single" w:sz="6" w:space="0" w:color="auto"/>
              <w:right w:val="single" w:sz="6" w:space="0" w:color="auto"/>
            </w:tcBorders>
            <w:vAlign w:val="center"/>
          </w:tcPr>
          <w:p w:rsidR="00B00A8A" w:rsidRDefault="00B00A8A" w:rsidP="00B00A8A">
            <w:pPr>
              <w:snapToGrid w:val="0"/>
              <w:jc w:val="center"/>
              <w:rPr>
                <w:rFonts w:ascii="仿宋_GB2312" w:eastAsia="仿宋_GB2312" w:hAnsiTheme="minorEastAsia"/>
                <w:sz w:val="22"/>
              </w:rPr>
            </w:pPr>
            <w:r>
              <w:rPr>
                <w:rFonts w:ascii="仿宋_GB2312" w:eastAsia="仿宋_GB2312" w:hAnsiTheme="minorEastAsia" w:hint="eastAsia"/>
                <w:sz w:val="22"/>
              </w:rPr>
              <w:t>项目</w:t>
            </w:r>
          </w:p>
          <w:p w:rsidR="00B00A8A" w:rsidRDefault="00B00A8A" w:rsidP="00B00A8A">
            <w:pPr>
              <w:snapToGrid w:val="0"/>
              <w:jc w:val="center"/>
              <w:rPr>
                <w:rFonts w:ascii="仿宋_GB2312" w:eastAsia="仿宋_GB2312" w:hAnsiTheme="minorEastAsia"/>
                <w:sz w:val="22"/>
              </w:rPr>
            </w:pPr>
            <w:r>
              <w:rPr>
                <w:rFonts w:ascii="仿宋_GB2312" w:eastAsia="仿宋_GB2312" w:hAnsiTheme="minorEastAsia" w:hint="eastAsia"/>
                <w:sz w:val="22"/>
              </w:rPr>
              <w:t>经费</w:t>
            </w:r>
          </w:p>
        </w:tc>
        <w:tc>
          <w:tcPr>
            <w:tcW w:w="1083" w:type="dxa"/>
            <w:tcBorders>
              <w:top w:val="single" w:sz="6" w:space="0" w:color="auto"/>
              <w:left w:val="single" w:sz="6" w:space="0" w:color="auto"/>
              <w:bottom w:val="single" w:sz="6" w:space="0" w:color="auto"/>
              <w:right w:val="single" w:sz="6" w:space="0" w:color="auto"/>
            </w:tcBorders>
            <w:vAlign w:val="center"/>
          </w:tcPr>
          <w:p w:rsidR="00B00A8A" w:rsidRDefault="00B00A8A" w:rsidP="00B00A8A">
            <w:pPr>
              <w:snapToGrid w:val="0"/>
              <w:jc w:val="center"/>
              <w:rPr>
                <w:rFonts w:ascii="仿宋_GB2312" w:eastAsia="仿宋_GB2312" w:hAnsiTheme="minorEastAsia"/>
                <w:sz w:val="22"/>
              </w:rPr>
            </w:pPr>
            <w:r>
              <w:rPr>
                <w:rFonts w:ascii="仿宋_GB2312" w:eastAsia="仿宋_GB2312" w:hAnsiTheme="minorEastAsia" w:hint="eastAsia"/>
                <w:sz w:val="22"/>
              </w:rPr>
              <w:t>本人承担工作</w:t>
            </w:r>
          </w:p>
        </w:tc>
      </w:tr>
      <w:tr w:rsidR="00CD1023">
        <w:trPr>
          <w:cantSplit/>
          <w:trHeight w:val="680"/>
          <w:jc w:val="center"/>
        </w:trPr>
        <w:tc>
          <w:tcPr>
            <w:tcW w:w="538" w:type="dxa"/>
            <w:vMerge/>
            <w:tcBorders>
              <w:left w:val="single" w:sz="6" w:space="0" w:color="auto"/>
              <w:bottom w:val="single" w:sz="4" w:space="0" w:color="auto"/>
              <w:right w:val="single" w:sz="6" w:space="0" w:color="auto"/>
            </w:tcBorders>
            <w:vAlign w:val="center"/>
          </w:tcPr>
          <w:p w:rsidR="00CD1023" w:rsidRDefault="00CD1023" w:rsidP="00CD1023">
            <w:pPr>
              <w:rPr>
                <w:rFonts w:ascii="仿宋_GB2312" w:eastAsia="仿宋_GB2312" w:hAnsiTheme="minorEastAsia"/>
                <w:sz w:val="24"/>
              </w:rPr>
            </w:pPr>
          </w:p>
        </w:tc>
        <w:tc>
          <w:tcPr>
            <w:tcW w:w="36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pPr>
              <w:jc w:val="center"/>
              <w:rPr>
                <w:rFonts w:ascii="仿宋_GB2312" w:eastAsia="仿宋_GB2312" w:hAnsiTheme="minorEastAsia"/>
                <w:sz w:val="22"/>
              </w:rPr>
            </w:pPr>
            <w:r>
              <w:rPr>
                <w:rFonts w:ascii="仿宋_GB2312" w:eastAsia="仿宋_GB2312" w:hAnsiTheme="minorEastAsia" w:hint="eastAsia"/>
                <w:sz w:val="22"/>
              </w:rPr>
              <w:t>1</w:t>
            </w:r>
          </w:p>
        </w:tc>
        <w:tc>
          <w:tcPr>
            <w:tcW w:w="3223" w:type="dxa"/>
            <w:tcBorders>
              <w:top w:val="single" w:sz="6" w:space="0" w:color="auto"/>
              <w:left w:val="single" w:sz="6" w:space="0" w:color="auto"/>
              <w:bottom w:val="single" w:sz="6" w:space="0" w:color="auto"/>
              <w:right w:val="single" w:sz="6" w:space="0" w:color="auto"/>
            </w:tcBorders>
            <w:vAlign w:val="center"/>
          </w:tcPr>
          <w:p w:rsidR="00CD1023" w:rsidRPr="00901B2C" w:rsidRDefault="00CD1023" w:rsidP="00CD1023">
            <w:pPr>
              <w:rPr>
                <w:rFonts w:ascii="宋体" w:eastAsia="宋体" w:hAnsi="宋体"/>
              </w:rPr>
            </w:pPr>
            <w:r w:rsidRPr="00901B2C">
              <w:rPr>
                <w:rFonts w:hint="eastAsia"/>
              </w:rPr>
              <w:t>北极快速变化对中纬度极端天气</w:t>
            </w:r>
            <w:r w:rsidRPr="00901B2C">
              <w:rPr>
                <w:rFonts w:hint="eastAsia"/>
              </w:rPr>
              <w:t xml:space="preserve"> </w:t>
            </w:r>
          </w:p>
          <w:p w:rsidR="00CD1023" w:rsidRDefault="00CD1023" w:rsidP="00CD1023">
            <w:r w:rsidRPr="00901B2C">
              <w:rPr>
                <w:rFonts w:hint="eastAsia"/>
              </w:rPr>
              <w:t>形成的影响机制研究</w:t>
            </w:r>
          </w:p>
        </w:tc>
        <w:tc>
          <w:tcPr>
            <w:tcW w:w="198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r>
              <w:rPr>
                <w:rFonts w:hint="eastAsia"/>
              </w:rPr>
              <w:t>科技部</w:t>
            </w:r>
          </w:p>
        </w:tc>
        <w:tc>
          <w:tcPr>
            <w:tcW w:w="126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r>
              <w:rPr>
                <w:rFonts w:hint="eastAsia"/>
              </w:rPr>
              <w:t>2</w:t>
            </w:r>
            <w:r>
              <w:t>019-2024</w:t>
            </w:r>
          </w:p>
        </w:tc>
        <w:tc>
          <w:tcPr>
            <w:tcW w:w="90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r>
              <w:rPr>
                <w:rFonts w:hint="eastAsia"/>
              </w:rPr>
              <w:t>1</w:t>
            </w:r>
            <w:r>
              <w:t>20</w:t>
            </w:r>
          </w:p>
        </w:tc>
        <w:tc>
          <w:tcPr>
            <w:tcW w:w="1083" w:type="dxa"/>
            <w:tcBorders>
              <w:top w:val="single" w:sz="6" w:space="0" w:color="auto"/>
              <w:left w:val="single" w:sz="6" w:space="0" w:color="auto"/>
              <w:bottom w:val="single" w:sz="6" w:space="0" w:color="auto"/>
              <w:right w:val="single" w:sz="6" w:space="0" w:color="auto"/>
            </w:tcBorders>
            <w:vAlign w:val="center"/>
          </w:tcPr>
          <w:p w:rsidR="00CD1023" w:rsidRDefault="00CD1023" w:rsidP="00CD1023">
            <w:r>
              <w:rPr>
                <w:rFonts w:hint="eastAsia"/>
              </w:rPr>
              <w:t>子课题</w:t>
            </w:r>
          </w:p>
          <w:p w:rsidR="00CD1023" w:rsidRDefault="00CD1023" w:rsidP="00CD1023">
            <w:pPr>
              <w:rPr>
                <w:rFonts w:hint="eastAsia"/>
              </w:rPr>
            </w:pPr>
            <w:r>
              <w:rPr>
                <w:rFonts w:hint="eastAsia"/>
              </w:rPr>
              <w:t>负责人</w:t>
            </w:r>
          </w:p>
        </w:tc>
      </w:tr>
      <w:tr w:rsidR="00CD1023">
        <w:trPr>
          <w:cantSplit/>
          <w:trHeight w:val="680"/>
          <w:jc w:val="center"/>
        </w:trPr>
        <w:tc>
          <w:tcPr>
            <w:tcW w:w="538" w:type="dxa"/>
            <w:vMerge/>
            <w:tcBorders>
              <w:left w:val="single" w:sz="6" w:space="0" w:color="auto"/>
              <w:bottom w:val="single" w:sz="4" w:space="0" w:color="auto"/>
              <w:right w:val="single" w:sz="6" w:space="0" w:color="auto"/>
            </w:tcBorders>
            <w:vAlign w:val="center"/>
          </w:tcPr>
          <w:p w:rsidR="00CD1023" w:rsidRDefault="00CD1023" w:rsidP="00CD1023">
            <w:pPr>
              <w:rPr>
                <w:rFonts w:ascii="仿宋_GB2312" w:eastAsia="仿宋_GB2312" w:hAnsiTheme="minorEastAsia"/>
                <w:sz w:val="24"/>
              </w:rPr>
            </w:pPr>
          </w:p>
        </w:tc>
        <w:tc>
          <w:tcPr>
            <w:tcW w:w="36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pPr>
              <w:jc w:val="center"/>
              <w:rPr>
                <w:rFonts w:ascii="仿宋_GB2312" w:eastAsia="仿宋_GB2312" w:hAnsiTheme="minorEastAsia"/>
                <w:sz w:val="22"/>
              </w:rPr>
            </w:pPr>
            <w:r>
              <w:rPr>
                <w:rFonts w:ascii="仿宋_GB2312" w:eastAsia="仿宋_GB2312" w:hAnsiTheme="minorEastAsia" w:hint="eastAsia"/>
                <w:sz w:val="22"/>
              </w:rPr>
              <w:t>2</w:t>
            </w:r>
          </w:p>
        </w:tc>
        <w:tc>
          <w:tcPr>
            <w:tcW w:w="3223" w:type="dxa"/>
            <w:tcBorders>
              <w:top w:val="single" w:sz="6" w:space="0" w:color="auto"/>
              <w:left w:val="single" w:sz="6" w:space="0" w:color="auto"/>
              <w:bottom w:val="single" w:sz="6" w:space="0" w:color="auto"/>
              <w:right w:val="single" w:sz="6" w:space="0" w:color="auto"/>
            </w:tcBorders>
            <w:vAlign w:val="center"/>
          </w:tcPr>
          <w:p w:rsidR="00CD1023" w:rsidRPr="00EA1325" w:rsidRDefault="00CD1023" w:rsidP="00CD1023">
            <w:r w:rsidRPr="00EA1325">
              <w:rPr>
                <w:rFonts w:hint="eastAsia"/>
              </w:rPr>
              <w:t>人为因素对海</w:t>
            </w:r>
            <w:r w:rsidRPr="00EA1325">
              <w:rPr>
                <w:rFonts w:hint="eastAsia"/>
              </w:rPr>
              <w:t>-</w:t>
            </w:r>
            <w:r w:rsidRPr="00EA1325">
              <w:rPr>
                <w:rFonts w:hint="eastAsia"/>
              </w:rPr>
              <w:t>气系统年代际变率影响的关键过程及机理</w:t>
            </w:r>
          </w:p>
        </w:tc>
        <w:tc>
          <w:tcPr>
            <w:tcW w:w="198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r>
              <w:rPr>
                <w:rFonts w:hint="eastAsia"/>
              </w:rPr>
              <w:t>科技部</w:t>
            </w:r>
          </w:p>
        </w:tc>
        <w:tc>
          <w:tcPr>
            <w:tcW w:w="126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r>
              <w:rPr>
                <w:rFonts w:hint="eastAsia"/>
              </w:rPr>
              <w:t>2</w:t>
            </w:r>
            <w:r>
              <w:t>023-2028</w:t>
            </w:r>
          </w:p>
        </w:tc>
        <w:tc>
          <w:tcPr>
            <w:tcW w:w="90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r>
              <w:rPr>
                <w:rFonts w:hint="eastAsia"/>
              </w:rPr>
              <w:t>5</w:t>
            </w:r>
            <w:r>
              <w:t>1</w:t>
            </w:r>
          </w:p>
        </w:tc>
        <w:tc>
          <w:tcPr>
            <w:tcW w:w="1083" w:type="dxa"/>
            <w:tcBorders>
              <w:top w:val="single" w:sz="6" w:space="0" w:color="auto"/>
              <w:left w:val="single" w:sz="6" w:space="0" w:color="auto"/>
              <w:bottom w:val="single" w:sz="6" w:space="0" w:color="auto"/>
              <w:right w:val="single" w:sz="6" w:space="0" w:color="auto"/>
            </w:tcBorders>
            <w:vAlign w:val="center"/>
          </w:tcPr>
          <w:p w:rsidR="00CD1023" w:rsidRDefault="00CD1023" w:rsidP="00CD1023">
            <w:r>
              <w:rPr>
                <w:rFonts w:hint="eastAsia"/>
              </w:rPr>
              <w:t>骨干</w:t>
            </w:r>
          </w:p>
        </w:tc>
      </w:tr>
      <w:tr w:rsidR="00CD1023">
        <w:trPr>
          <w:cantSplit/>
          <w:trHeight w:val="680"/>
          <w:jc w:val="center"/>
        </w:trPr>
        <w:tc>
          <w:tcPr>
            <w:tcW w:w="538" w:type="dxa"/>
            <w:vMerge/>
            <w:tcBorders>
              <w:left w:val="single" w:sz="6" w:space="0" w:color="auto"/>
              <w:bottom w:val="single" w:sz="4" w:space="0" w:color="auto"/>
              <w:right w:val="single" w:sz="6" w:space="0" w:color="auto"/>
            </w:tcBorders>
            <w:vAlign w:val="center"/>
          </w:tcPr>
          <w:p w:rsidR="00CD1023" w:rsidRDefault="00CD1023" w:rsidP="00CD1023">
            <w:pPr>
              <w:rPr>
                <w:rFonts w:ascii="仿宋_GB2312" w:eastAsia="仿宋_GB2312" w:hAnsiTheme="minorEastAsia"/>
                <w:sz w:val="24"/>
              </w:rPr>
            </w:pPr>
          </w:p>
        </w:tc>
        <w:tc>
          <w:tcPr>
            <w:tcW w:w="36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pPr>
              <w:jc w:val="center"/>
              <w:rPr>
                <w:rFonts w:ascii="仿宋_GB2312" w:eastAsia="仿宋_GB2312" w:hAnsiTheme="minorEastAsia"/>
                <w:sz w:val="22"/>
              </w:rPr>
            </w:pPr>
            <w:r>
              <w:rPr>
                <w:rFonts w:ascii="仿宋_GB2312" w:eastAsia="仿宋_GB2312" w:hAnsiTheme="minorEastAsia" w:hint="eastAsia"/>
                <w:sz w:val="22"/>
              </w:rPr>
              <w:t>3</w:t>
            </w:r>
          </w:p>
        </w:tc>
        <w:tc>
          <w:tcPr>
            <w:tcW w:w="3223" w:type="dxa"/>
            <w:tcBorders>
              <w:top w:val="single" w:sz="6" w:space="0" w:color="auto"/>
              <w:left w:val="single" w:sz="6" w:space="0" w:color="auto"/>
              <w:bottom w:val="single" w:sz="6" w:space="0" w:color="auto"/>
              <w:right w:val="single" w:sz="6" w:space="0" w:color="auto"/>
            </w:tcBorders>
            <w:vAlign w:val="center"/>
          </w:tcPr>
          <w:p w:rsidR="00CD1023" w:rsidRDefault="00CD1023" w:rsidP="00CD1023">
            <w:pPr>
              <w:jc w:val="center"/>
              <w:rPr>
                <w:rFonts w:ascii="仿宋_GB2312" w:eastAsia="仿宋_GB2312" w:hAnsiTheme="minorEastAsia"/>
                <w:sz w:val="22"/>
              </w:rPr>
            </w:pPr>
          </w:p>
        </w:tc>
        <w:tc>
          <w:tcPr>
            <w:tcW w:w="198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pPr>
              <w:jc w:val="center"/>
              <w:rPr>
                <w:rFonts w:ascii="仿宋_GB2312" w:eastAsia="仿宋_GB2312" w:hAnsiTheme="minorEastAsia"/>
                <w:sz w:val="22"/>
              </w:rPr>
            </w:pPr>
          </w:p>
        </w:tc>
        <w:tc>
          <w:tcPr>
            <w:tcW w:w="126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pPr>
              <w:jc w:val="center"/>
              <w:rPr>
                <w:rFonts w:ascii="仿宋_GB2312" w:eastAsia="仿宋_GB2312" w:hAnsiTheme="minorEastAsia"/>
                <w:sz w:val="22"/>
              </w:rPr>
            </w:pPr>
          </w:p>
        </w:tc>
        <w:tc>
          <w:tcPr>
            <w:tcW w:w="900" w:type="dxa"/>
            <w:tcBorders>
              <w:top w:val="single" w:sz="6" w:space="0" w:color="auto"/>
              <w:left w:val="single" w:sz="6" w:space="0" w:color="auto"/>
              <w:bottom w:val="single" w:sz="6" w:space="0" w:color="auto"/>
              <w:right w:val="single" w:sz="6" w:space="0" w:color="auto"/>
            </w:tcBorders>
            <w:vAlign w:val="center"/>
          </w:tcPr>
          <w:p w:rsidR="00CD1023" w:rsidRDefault="00CD1023" w:rsidP="00CD1023">
            <w:pPr>
              <w:jc w:val="center"/>
              <w:rPr>
                <w:rFonts w:ascii="仿宋_GB2312" w:eastAsia="仿宋_GB2312" w:hAnsiTheme="minorEastAsia"/>
                <w:sz w:val="22"/>
              </w:rPr>
            </w:pPr>
          </w:p>
        </w:tc>
        <w:tc>
          <w:tcPr>
            <w:tcW w:w="1083" w:type="dxa"/>
            <w:tcBorders>
              <w:top w:val="single" w:sz="6" w:space="0" w:color="auto"/>
              <w:left w:val="single" w:sz="6" w:space="0" w:color="auto"/>
              <w:bottom w:val="single" w:sz="6" w:space="0" w:color="auto"/>
              <w:right w:val="single" w:sz="6" w:space="0" w:color="auto"/>
            </w:tcBorders>
            <w:vAlign w:val="center"/>
          </w:tcPr>
          <w:p w:rsidR="00CD1023" w:rsidRDefault="00CD1023" w:rsidP="00CD1023">
            <w:pPr>
              <w:jc w:val="center"/>
              <w:rPr>
                <w:rFonts w:ascii="仿宋_GB2312" w:eastAsia="仿宋_GB2312" w:hAnsiTheme="minorEastAsia"/>
                <w:sz w:val="22"/>
              </w:rPr>
            </w:pPr>
          </w:p>
        </w:tc>
      </w:tr>
    </w:tbl>
    <w:p w:rsidR="00FF1121" w:rsidRDefault="00FF1121">
      <w:pPr>
        <w:spacing w:line="520" w:lineRule="exact"/>
        <w:jc w:val="center"/>
        <w:rPr>
          <w:rFonts w:ascii="仿宋_GB2312" w:eastAsia="仿宋_GB2312" w:hAnsiTheme="minorEastAsia" w:cs="宋体"/>
          <w:kern w:val="0"/>
          <w:sz w:val="30"/>
          <w:szCs w:val="30"/>
        </w:rPr>
      </w:pPr>
      <w:bookmarkStart w:id="0" w:name="_GoBack"/>
      <w:bookmarkEnd w:id="0"/>
    </w:p>
    <w:p w:rsidR="00FF1121" w:rsidRDefault="00B00A8A">
      <w:pPr>
        <w:spacing w:line="520" w:lineRule="exact"/>
        <w:jc w:val="center"/>
        <w:rPr>
          <w:rFonts w:ascii="黑体" w:eastAsia="黑体" w:hAnsi="黑体" w:cs="宋体"/>
          <w:kern w:val="0"/>
          <w:sz w:val="32"/>
          <w:szCs w:val="30"/>
        </w:rPr>
      </w:pPr>
      <w:r>
        <w:rPr>
          <w:rFonts w:ascii="黑体" w:eastAsia="黑体" w:hAnsi="黑体" w:cs="宋体" w:hint="eastAsia"/>
          <w:kern w:val="0"/>
          <w:sz w:val="32"/>
          <w:szCs w:val="30"/>
        </w:rPr>
        <w:t>五、推荐、评审意见</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7676"/>
      </w:tblGrid>
      <w:tr w:rsidR="00FF1121" w:rsidTr="00CD1023">
        <w:trPr>
          <w:cantSplit/>
          <w:trHeight w:val="2531"/>
          <w:jc w:val="center"/>
        </w:trPr>
        <w:tc>
          <w:tcPr>
            <w:tcW w:w="1922" w:type="dxa"/>
            <w:vAlign w:val="center"/>
          </w:tcPr>
          <w:p w:rsidR="00FF1121" w:rsidRDefault="00B00A8A">
            <w:pPr>
              <w:snapToGrid w:val="0"/>
              <w:jc w:val="center"/>
              <w:rPr>
                <w:rFonts w:ascii="仿宋_GB2312" w:eastAsia="仿宋_GB2312" w:hAnsiTheme="minorEastAsia"/>
                <w:sz w:val="22"/>
              </w:rPr>
            </w:pPr>
            <w:r>
              <w:rPr>
                <w:rFonts w:ascii="仿宋_GB2312" w:eastAsia="仿宋_GB2312" w:hAnsiTheme="minorEastAsia" w:hint="eastAsia"/>
                <w:sz w:val="22"/>
              </w:rPr>
              <w:t>院系意见</w:t>
            </w:r>
          </w:p>
        </w:tc>
        <w:tc>
          <w:tcPr>
            <w:tcW w:w="7676" w:type="dxa"/>
            <w:vAlign w:val="bottom"/>
          </w:tcPr>
          <w:p w:rsidR="00FF1121" w:rsidRDefault="00CD1023">
            <w:pPr>
              <w:snapToGrid w:val="0"/>
              <w:ind w:right="560"/>
              <w:rPr>
                <w:rFonts w:ascii="仿宋_GB2312" w:eastAsia="仿宋_GB2312" w:hAnsiTheme="minorEastAsia"/>
                <w:sz w:val="22"/>
              </w:rPr>
            </w:pPr>
            <w:r>
              <w:rPr>
                <w:rFonts w:hint="eastAsia"/>
              </w:rPr>
              <w:t>该申报材料政治思想导向正确。候选人遵纪守法，无违法违纪行为，不存在师德师风和学术不端问题，未出现过教学事故。候选人一直是我院教学、科研一线骨干教师，教书育人成果显著，经学院党政联系会研究决定，同意推荐李春申报全国气象教学名师。</w:t>
            </w:r>
          </w:p>
          <w:p w:rsidR="00FF1121" w:rsidRDefault="00FF1121">
            <w:pPr>
              <w:snapToGrid w:val="0"/>
              <w:ind w:right="560"/>
              <w:rPr>
                <w:rFonts w:ascii="仿宋_GB2312" w:eastAsia="仿宋_GB2312" w:hAnsiTheme="minorEastAsia"/>
                <w:sz w:val="22"/>
              </w:rPr>
            </w:pPr>
          </w:p>
          <w:p w:rsidR="00FF1121" w:rsidRDefault="00FF1121">
            <w:pPr>
              <w:snapToGrid w:val="0"/>
              <w:ind w:right="560"/>
              <w:rPr>
                <w:rFonts w:ascii="仿宋_GB2312" w:eastAsia="仿宋_GB2312" w:hAnsiTheme="minorEastAsia"/>
                <w:sz w:val="22"/>
              </w:rPr>
            </w:pPr>
          </w:p>
          <w:p w:rsidR="00FF1121" w:rsidRDefault="00B00A8A">
            <w:pPr>
              <w:snapToGrid w:val="0"/>
              <w:ind w:right="560" w:firstLineChars="700" w:firstLine="1540"/>
              <w:rPr>
                <w:rFonts w:ascii="仿宋_GB2312" w:eastAsia="仿宋_GB2312" w:hAnsiTheme="minorEastAsia"/>
                <w:sz w:val="22"/>
              </w:rPr>
            </w:pPr>
            <w:r>
              <w:rPr>
                <w:rFonts w:ascii="仿宋_GB2312" w:eastAsia="仿宋_GB2312" w:hAnsiTheme="minorEastAsia" w:hint="eastAsia"/>
                <w:sz w:val="22"/>
              </w:rPr>
              <w:t>负责人（签字）                            （公章）</w:t>
            </w:r>
          </w:p>
          <w:p w:rsidR="00FF1121" w:rsidRDefault="00B00A8A">
            <w:pPr>
              <w:tabs>
                <w:tab w:val="left" w:pos="7212"/>
              </w:tabs>
              <w:wordWrap w:val="0"/>
              <w:snapToGrid w:val="0"/>
              <w:ind w:right="22"/>
              <w:jc w:val="right"/>
              <w:rPr>
                <w:rFonts w:ascii="仿宋_GB2312" w:eastAsia="仿宋_GB2312" w:hAnsiTheme="minorEastAsia"/>
                <w:sz w:val="22"/>
              </w:rPr>
            </w:pPr>
            <w:r>
              <w:rPr>
                <w:rFonts w:ascii="仿宋_GB2312" w:eastAsia="仿宋_GB2312" w:hAnsiTheme="minorEastAsia" w:hint="eastAsia"/>
                <w:sz w:val="22"/>
              </w:rPr>
              <w:t>联系电话：         　              2024年   月   日</w:t>
            </w:r>
          </w:p>
        </w:tc>
      </w:tr>
      <w:tr w:rsidR="00FF1121" w:rsidTr="00CD1023">
        <w:trPr>
          <w:cantSplit/>
          <w:trHeight w:val="2733"/>
          <w:jc w:val="center"/>
        </w:trPr>
        <w:tc>
          <w:tcPr>
            <w:tcW w:w="1922" w:type="dxa"/>
            <w:vAlign w:val="center"/>
          </w:tcPr>
          <w:p w:rsidR="00FF1121" w:rsidRDefault="00B00A8A">
            <w:pPr>
              <w:snapToGrid w:val="0"/>
              <w:jc w:val="center"/>
              <w:rPr>
                <w:rFonts w:ascii="仿宋_GB2312" w:eastAsia="仿宋_GB2312" w:hAnsiTheme="minorEastAsia"/>
                <w:sz w:val="22"/>
              </w:rPr>
            </w:pPr>
            <w:r>
              <w:rPr>
                <w:rFonts w:ascii="仿宋_GB2312" w:eastAsia="仿宋_GB2312" w:hAnsiTheme="minorEastAsia" w:hint="eastAsia"/>
                <w:sz w:val="22"/>
              </w:rPr>
              <w:t>教务处意见</w:t>
            </w:r>
          </w:p>
        </w:tc>
        <w:tc>
          <w:tcPr>
            <w:tcW w:w="7676" w:type="dxa"/>
            <w:vAlign w:val="bottom"/>
          </w:tcPr>
          <w:p w:rsidR="00CD1023" w:rsidRDefault="00CD1023" w:rsidP="00CD1023">
            <w:pPr>
              <w:snapToGrid w:val="0"/>
              <w:ind w:right="560"/>
            </w:pPr>
            <w:r>
              <w:rPr>
                <w:rFonts w:hint="eastAsia"/>
              </w:rPr>
              <w:t>所填报教学情况属实，同意推荐李春申报全国气象教学名师。</w:t>
            </w:r>
          </w:p>
          <w:p w:rsidR="00CD1023" w:rsidRDefault="00CD1023" w:rsidP="00CD1023">
            <w:pPr>
              <w:snapToGrid w:val="0"/>
              <w:ind w:right="560"/>
              <w:rPr>
                <w:rFonts w:ascii="仿宋_GB2312" w:eastAsia="仿宋_GB2312" w:hAnsiTheme="minorEastAsia"/>
                <w:sz w:val="22"/>
              </w:rPr>
            </w:pPr>
          </w:p>
          <w:p w:rsidR="00CD1023" w:rsidRDefault="00CD1023" w:rsidP="00CD1023">
            <w:pPr>
              <w:snapToGrid w:val="0"/>
              <w:ind w:right="560"/>
              <w:rPr>
                <w:rFonts w:ascii="仿宋_GB2312" w:eastAsia="仿宋_GB2312" w:hAnsiTheme="minorEastAsia" w:hint="eastAsia"/>
                <w:sz w:val="22"/>
              </w:rPr>
            </w:pPr>
          </w:p>
          <w:p w:rsidR="00FF1121" w:rsidRDefault="00B00A8A">
            <w:pPr>
              <w:snapToGrid w:val="0"/>
              <w:ind w:right="560" w:firstLineChars="700" w:firstLine="1540"/>
              <w:rPr>
                <w:rFonts w:ascii="仿宋_GB2312" w:eastAsia="仿宋_GB2312" w:hAnsiTheme="minorEastAsia"/>
                <w:sz w:val="22"/>
              </w:rPr>
            </w:pPr>
            <w:r>
              <w:rPr>
                <w:rFonts w:ascii="仿宋_GB2312" w:eastAsia="仿宋_GB2312" w:hAnsiTheme="minorEastAsia" w:hint="eastAsia"/>
                <w:sz w:val="22"/>
              </w:rPr>
              <w:t>负责人（签字）                            （公章）</w:t>
            </w:r>
          </w:p>
          <w:p w:rsidR="00FF1121" w:rsidRDefault="00B00A8A">
            <w:pPr>
              <w:tabs>
                <w:tab w:val="left" w:pos="7212"/>
              </w:tabs>
              <w:wordWrap w:val="0"/>
              <w:snapToGrid w:val="0"/>
              <w:ind w:right="22"/>
              <w:jc w:val="right"/>
              <w:rPr>
                <w:rFonts w:ascii="仿宋_GB2312" w:eastAsia="仿宋_GB2312" w:hAnsiTheme="minorEastAsia"/>
                <w:sz w:val="22"/>
              </w:rPr>
            </w:pPr>
            <w:r>
              <w:rPr>
                <w:rFonts w:ascii="仿宋_GB2312" w:eastAsia="仿宋_GB2312" w:hAnsiTheme="minorEastAsia" w:hint="eastAsia"/>
                <w:sz w:val="22"/>
              </w:rPr>
              <w:t>联系电话：         　              2024年   月   日</w:t>
            </w:r>
          </w:p>
        </w:tc>
      </w:tr>
      <w:tr w:rsidR="00FF1121" w:rsidTr="00CD1023">
        <w:trPr>
          <w:cantSplit/>
          <w:trHeight w:val="2635"/>
          <w:jc w:val="center"/>
        </w:trPr>
        <w:tc>
          <w:tcPr>
            <w:tcW w:w="1922" w:type="dxa"/>
            <w:vAlign w:val="center"/>
          </w:tcPr>
          <w:p w:rsidR="00FF1121" w:rsidRDefault="00B00A8A">
            <w:pPr>
              <w:snapToGrid w:val="0"/>
              <w:jc w:val="center"/>
              <w:rPr>
                <w:rFonts w:ascii="仿宋_GB2312" w:eastAsia="仿宋_GB2312" w:hAnsiTheme="minorEastAsia"/>
                <w:sz w:val="22"/>
              </w:rPr>
            </w:pPr>
            <w:r>
              <w:rPr>
                <w:rFonts w:ascii="仿宋_GB2312" w:eastAsia="仿宋_GB2312" w:hAnsiTheme="minorEastAsia" w:hint="eastAsia"/>
                <w:sz w:val="22"/>
              </w:rPr>
              <w:t>学 校</w:t>
            </w:r>
          </w:p>
          <w:p w:rsidR="00FF1121" w:rsidRDefault="00B00A8A">
            <w:pPr>
              <w:snapToGrid w:val="0"/>
              <w:jc w:val="center"/>
              <w:rPr>
                <w:rFonts w:ascii="仿宋_GB2312" w:eastAsia="仿宋_GB2312" w:hAnsiTheme="minorEastAsia"/>
                <w:sz w:val="22"/>
              </w:rPr>
            </w:pPr>
            <w:r>
              <w:rPr>
                <w:rFonts w:ascii="仿宋_GB2312" w:eastAsia="仿宋_GB2312" w:hAnsiTheme="minorEastAsia" w:hint="eastAsia"/>
                <w:sz w:val="22"/>
              </w:rPr>
              <w:t>意 见</w:t>
            </w:r>
          </w:p>
        </w:tc>
        <w:tc>
          <w:tcPr>
            <w:tcW w:w="7676" w:type="dxa"/>
            <w:vAlign w:val="bottom"/>
          </w:tcPr>
          <w:p w:rsidR="00CD1023" w:rsidRPr="00054E43" w:rsidRDefault="00CD1023" w:rsidP="00CD1023">
            <w:r w:rsidRPr="00054E43">
              <w:rPr>
                <w:rFonts w:hint="eastAsia"/>
              </w:rPr>
              <w:t>同意推荐李春申报全国气象教学名师，学校将在各方面予以全力支持。</w:t>
            </w:r>
          </w:p>
          <w:p w:rsidR="00FF1121" w:rsidRPr="00CD1023" w:rsidRDefault="00FF1121">
            <w:pPr>
              <w:snapToGrid w:val="0"/>
              <w:spacing w:line="360" w:lineRule="auto"/>
              <w:ind w:right="810"/>
              <w:jc w:val="left"/>
              <w:rPr>
                <w:rFonts w:ascii="仿宋_GB2312" w:eastAsia="仿宋_GB2312" w:hAnsiTheme="minorEastAsia"/>
                <w:sz w:val="22"/>
              </w:rPr>
            </w:pPr>
          </w:p>
          <w:p w:rsidR="00FF1121" w:rsidRDefault="00FF1121">
            <w:pPr>
              <w:snapToGrid w:val="0"/>
              <w:spacing w:line="360" w:lineRule="auto"/>
              <w:ind w:firstLineChars="200" w:firstLine="440"/>
              <w:jc w:val="left"/>
              <w:rPr>
                <w:rFonts w:ascii="仿宋_GB2312" w:eastAsia="仿宋_GB2312" w:hAnsiTheme="minorEastAsia"/>
                <w:sz w:val="22"/>
              </w:rPr>
            </w:pPr>
          </w:p>
          <w:p w:rsidR="00FF1121" w:rsidRDefault="00FF1121">
            <w:pPr>
              <w:snapToGrid w:val="0"/>
              <w:ind w:right="810"/>
              <w:jc w:val="left"/>
              <w:rPr>
                <w:rFonts w:ascii="仿宋_GB2312" w:eastAsia="仿宋_GB2312" w:hAnsiTheme="minorEastAsia"/>
                <w:sz w:val="22"/>
              </w:rPr>
            </w:pPr>
          </w:p>
          <w:p w:rsidR="00FF1121" w:rsidRDefault="00FF1121">
            <w:pPr>
              <w:snapToGrid w:val="0"/>
              <w:ind w:right="700"/>
              <w:jc w:val="right"/>
              <w:rPr>
                <w:rFonts w:ascii="仿宋_GB2312" w:eastAsia="仿宋_GB2312" w:hAnsiTheme="minorEastAsia"/>
                <w:sz w:val="22"/>
              </w:rPr>
            </w:pPr>
          </w:p>
          <w:p w:rsidR="00FF1121" w:rsidRDefault="00B00A8A">
            <w:pPr>
              <w:wordWrap w:val="0"/>
              <w:snapToGrid w:val="0"/>
              <w:ind w:right="612"/>
              <w:jc w:val="right"/>
              <w:rPr>
                <w:rFonts w:ascii="仿宋_GB2312" w:eastAsia="仿宋_GB2312" w:hAnsiTheme="minorEastAsia"/>
                <w:sz w:val="22"/>
              </w:rPr>
            </w:pPr>
            <w:r>
              <w:rPr>
                <w:rFonts w:ascii="仿宋_GB2312" w:eastAsia="仿宋_GB2312" w:hAnsiTheme="minorEastAsia" w:hint="eastAsia"/>
                <w:sz w:val="22"/>
              </w:rPr>
              <w:t>负责人（签字）                            （公章）</w:t>
            </w:r>
          </w:p>
          <w:p w:rsidR="00FF1121" w:rsidRDefault="00B00A8A">
            <w:pPr>
              <w:snapToGrid w:val="0"/>
              <w:ind w:right="162"/>
              <w:jc w:val="right"/>
              <w:rPr>
                <w:rFonts w:ascii="仿宋_GB2312" w:eastAsia="仿宋_GB2312" w:hAnsiTheme="minorEastAsia"/>
                <w:sz w:val="22"/>
              </w:rPr>
            </w:pPr>
            <w:r>
              <w:rPr>
                <w:rFonts w:ascii="仿宋_GB2312" w:eastAsia="仿宋_GB2312" w:hAnsiTheme="minorEastAsia" w:hint="eastAsia"/>
                <w:sz w:val="22"/>
              </w:rPr>
              <w:t>联系电话：         　              2024年   月   日</w:t>
            </w:r>
          </w:p>
        </w:tc>
      </w:tr>
      <w:tr w:rsidR="00FF1121">
        <w:trPr>
          <w:cantSplit/>
          <w:trHeight w:val="2794"/>
          <w:jc w:val="center"/>
        </w:trPr>
        <w:tc>
          <w:tcPr>
            <w:tcW w:w="1922" w:type="dxa"/>
            <w:vAlign w:val="center"/>
          </w:tcPr>
          <w:p w:rsidR="00FF1121" w:rsidRDefault="00B00A8A">
            <w:pPr>
              <w:spacing w:line="400" w:lineRule="exact"/>
              <w:ind w:firstLineChars="147" w:firstLine="323"/>
              <w:rPr>
                <w:rFonts w:ascii="仿宋_GB2312" w:eastAsia="仿宋_GB2312" w:hAnsiTheme="minorEastAsia"/>
                <w:sz w:val="22"/>
              </w:rPr>
            </w:pPr>
            <w:r>
              <w:rPr>
                <w:rFonts w:ascii="仿宋_GB2312" w:eastAsia="仿宋_GB2312" w:hAnsiTheme="minorEastAsia" w:hint="eastAsia"/>
                <w:sz w:val="22"/>
              </w:rPr>
              <w:t>中国气象局</w:t>
            </w:r>
          </w:p>
          <w:p w:rsidR="00FF1121" w:rsidRDefault="00B00A8A">
            <w:pPr>
              <w:snapToGrid w:val="0"/>
              <w:jc w:val="center"/>
              <w:rPr>
                <w:rFonts w:ascii="仿宋_GB2312" w:eastAsia="仿宋_GB2312" w:hAnsiTheme="minorEastAsia"/>
                <w:sz w:val="22"/>
              </w:rPr>
            </w:pPr>
            <w:r>
              <w:rPr>
                <w:rFonts w:ascii="仿宋_GB2312" w:eastAsia="仿宋_GB2312" w:hAnsiTheme="minorEastAsia" w:hint="eastAsia"/>
                <w:sz w:val="22"/>
              </w:rPr>
              <w:t>人事司意见</w:t>
            </w:r>
          </w:p>
        </w:tc>
        <w:tc>
          <w:tcPr>
            <w:tcW w:w="7676" w:type="dxa"/>
            <w:vAlign w:val="bottom"/>
          </w:tcPr>
          <w:p w:rsidR="00FF1121" w:rsidRDefault="00FF1121">
            <w:pPr>
              <w:snapToGrid w:val="0"/>
              <w:ind w:right="22"/>
              <w:jc w:val="right"/>
              <w:rPr>
                <w:rFonts w:ascii="仿宋_GB2312" w:eastAsia="仿宋_GB2312" w:hAnsiTheme="minorEastAsia"/>
                <w:sz w:val="22"/>
              </w:rPr>
            </w:pPr>
          </w:p>
          <w:p w:rsidR="00FF1121" w:rsidRDefault="00FF1121">
            <w:pPr>
              <w:snapToGrid w:val="0"/>
              <w:ind w:right="22"/>
              <w:jc w:val="right"/>
              <w:rPr>
                <w:rFonts w:ascii="仿宋_GB2312" w:eastAsia="仿宋_GB2312" w:hAnsiTheme="minorEastAsia"/>
                <w:sz w:val="22"/>
              </w:rPr>
            </w:pPr>
          </w:p>
          <w:p w:rsidR="00FF1121" w:rsidRDefault="00FF1121">
            <w:pPr>
              <w:snapToGrid w:val="0"/>
              <w:ind w:right="22"/>
              <w:jc w:val="right"/>
              <w:rPr>
                <w:rFonts w:ascii="仿宋_GB2312" w:eastAsia="仿宋_GB2312" w:hAnsiTheme="minorEastAsia"/>
                <w:sz w:val="22"/>
              </w:rPr>
            </w:pPr>
          </w:p>
          <w:p w:rsidR="00FF1121" w:rsidRDefault="00B00A8A">
            <w:pPr>
              <w:snapToGrid w:val="0"/>
              <w:ind w:right="572"/>
              <w:jc w:val="center"/>
              <w:rPr>
                <w:rFonts w:ascii="仿宋_GB2312" w:eastAsia="仿宋_GB2312" w:hAnsiTheme="minorEastAsia"/>
                <w:sz w:val="22"/>
              </w:rPr>
            </w:pPr>
            <w:r>
              <w:rPr>
                <w:rFonts w:ascii="仿宋_GB2312" w:eastAsia="仿宋_GB2312" w:hAnsiTheme="minorEastAsia" w:hint="eastAsia"/>
                <w:sz w:val="22"/>
              </w:rPr>
              <w:t xml:space="preserve">                                                     （公章）</w:t>
            </w:r>
          </w:p>
          <w:p w:rsidR="00FF1121" w:rsidRDefault="00B00A8A">
            <w:pPr>
              <w:snapToGrid w:val="0"/>
              <w:ind w:right="22"/>
              <w:jc w:val="right"/>
              <w:rPr>
                <w:rFonts w:ascii="仿宋_GB2312" w:eastAsia="仿宋_GB2312" w:hAnsiTheme="minorEastAsia"/>
                <w:sz w:val="22"/>
              </w:rPr>
            </w:pPr>
            <w:r>
              <w:rPr>
                <w:rFonts w:ascii="仿宋_GB2312" w:eastAsia="仿宋_GB2312" w:hAnsiTheme="minorEastAsia" w:hint="eastAsia"/>
                <w:sz w:val="22"/>
              </w:rPr>
              <w:t>2024年   月   日</w:t>
            </w:r>
          </w:p>
        </w:tc>
      </w:tr>
    </w:tbl>
    <w:p w:rsidR="00FF1121" w:rsidRDefault="00FF1121">
      <w:pPr>
        <w:rPr>
          <w:rFonts w:ascii="仿宋_GB2312" w:eastAsia="仿宋_GB2312" w:hAnsiTheme="minorEastAsia"/>
        </w:rPr>
      </w:pPr>
    </w:p>
    <w:p w:rsidR="00FF1121" w:rsidRDefault="00FF1121">
      <w:pPr>
        <w:rPr>
          <w:rFonts w:ascii="仿宋_GB2312" w:eastAsia="仿宋_GB2312" w:hAnsiTheme="minorEastAsia"/>
        </w:rPr>
      </w:pPr>
    </w:p>
    <w:sectPr w:rsidR="00FF1121">
      <w:footerReference w:type="default" r:id="rId1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F0F" w:rsidRDefault="00D96F0F">
      <w:r>
        <w:separator/>
      </w:r>
    </w:p>
  </w:endnote>
  <w:endnote w:type="continuationSeparator" w:id="0">
    <w:p w:rsidR="00D96F0F" w:rsidRDefault="00D96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0" w:usb1="0000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A8A" w:rsidRDefault="00B00A8A">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00A8A" w:rsidRDefault="00B00A8A">
                          <w:pPr>
                            <w:pStyle w:val="a6"/>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B00A8A" w:rsidRDefault="00B00A8A">
                    <w:pPr>
                      <w:pStyle w:val="a6"/>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F0F" w:rsidRDefault="00D96F0F">
      <w:r>
        <w:separator/>
      </w:r>
    </w:p>
  </w:footnote>
  <w:footnote w:type="continuationSeparator" w:id="0">
    <w:p w:rsidR="00D96F0F" w:rsidRDefault="00D96F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F1B84"/>
    <w:multiLevelType w:val="singleLevel"/>
    <w:tmpl w:val="15FF1B84"/>
    <w:lvl w:ilvl="0">
      <w:start w:val="18"/>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A3NGE4YmZiYjUyNzJlNjc1YjhjNjYzYWZkOTYwMzIifQ=="/>
  </w:docVars>
  <w:rsids>
    <w:rsidRoot w:val="00566A5C"/>
    <w:rsid w:val="000113EA"/>
    <w:rsid w:val="00073D90"/>
    <w:rsid w:val="00083F73"/>
    <w:rsid w:val="000B4A74"/>
    <w:rsid w:val="000C3939"/>
    <w:rsid w:val="000F4EE9"/>
    <w:rsid w:val="00111CCE"/>
    <w:rsid w:val="00125D23"/>
    <w:rsid w:val="00143D45"/>
    <w:rsid w:val="001702C5"/>
    <w:rsid w:val="001845C6"/>
    <w:rsid w:val="00186210"/>
    <w:rsid w:val="001A3EA6"/>
    <w:rsid w:val="001B5710"/>
    <w:rsid w:val="001D19DF"/>
    <w:rsid w:val="001E394F"/>
    <w:rsid w:val="001F1E56"/>
    <w:rsid w:val="002138FB"/>
    <w:rsid w:val="0025382E"/>
    <w:rsid w:val="00267C08"/>
    <w:rsid w:val="002760C6"/>
    <w:rsid w:val="00280C83"/>
    <w:rsid w:val="002D05DB"/>
    <w:rsid w:val="002D1E87"/>
    <w:rsid w:val="002D22D0"/>
    <w:rsid w:val="002E4FFF"/>
    <w:rsid w:val="00303712"/>
    <w:rsid w:val="0033489C"/>
    <w:rsid w:val="00357927"/>
    <w:rsid w:val="003823D6"/>
    <w:rsid w:val="00396F4F"/>
    <w:rsid w:val="003B0477"/>
    <w:rsid w:val="003F0334"/>
    <w:rsid w:val="00445D01"/>
    <w:rsid w:val="00457197"/>
    <w:rsid w:val="0047562D"/>
    <w:rsid w:val="00492F23"/>
    <w:rsid w:val="004B2904"/>
    <w:rsid w:val="004C1D84"/>
    <w:rsid w:val="004C24F1"/>
    <w:rsid w:val="00515B22"/>
    <w:rsid w:val="00521002"/>
    <w:rsid w:val="00521D4A"/>
    <w:rsid w:val="005244E8"/>
    <w:rsid w:val="00526BD5"/>
    <w:rsid w:val="005329C2"/>
    <w:rsid w:val="00566A5C"/>
    <w:rsid w:val="005677A7"/>
    <w:rsid w:val="005B17EF"/>
    <w:rsid w:val="005B458B"/>
    <w:rsid w:val="005B7AC0"/>
    <w:rsid w:val="005E1C18"/>
    <w:rsid w:val="005E1F4F"/>
    <w:rsid w:val="00610CBB"/>
    <w:rsid w:val="00614A2F"/>
    <w:rsid w:val="00624AD9"/>
    <w:rsid w:val="00626773"/>
    <w:rsid w:val="006466C7"/>
    <w:rsid w:val="006603C6"/>
    <w:rsid w:val="00665953"/>
    <w:rsid w:val="00694E84"/>
    <w:rsid w:val="006964BC"/>
    <w:rsid w:val="00697A93"/>
    <w:rsid w:val="006E79D9"/>
    <w:rsid w:val="007156C9"/>
    <w:rsid w:val="00723419"/>
    <w:rsid w:val="00730432"/>
    <w:rsid w:val="00735961"/>
    <w:rsid w:val="00760D7D"/>
    <w:rsid w:val="0077512F"/>
    <w:rsid w:val="00781157"/>
    <w:rsid w:val="007A5069"/>
    <w:rsid w:val="007C17B3"/>
    <w:rsid w:val="007C49C3"/>
    <w:rsid w:val="007E0545"/>
    <w:rsid w:val="007F65DA"/>
    <w:rsid w:val="00844280"/>
    <w:rsid w:val="008652F0"/>
    <w:rsid w:val="00897F80"/>
    <w:rsid w:val="008C7C14"/>
    <w:rsid w:val="008D42A7"/>
    <w:rsid w:val="008D6771"/>
    <w:rsid w:val="008E1976"/>
    <w:rsid w:val="008E30AB"/>
    <w:rsid w:val="008E6F11"/>
    <w:rsid w:val="00907845"/>
    <w:rsid w:val="00934B4E"/>
    <w:rsid w:val="009913BB"/>
    <w:rsid w:val="009C2D08"/>
    <w:rsid w:val="009C7477"/>
    <w:rsid w:val="009E32B4"/>
    <w:rsid w:val="00A24FE9"/>
    <w:rsid w:val="00A93D75"/>
    <w:rsid w:val="00AE01FF"/>
    <w:rsid w:val="00AF7A54"/>
    <w:rsid w:val="00B00A8A"/>
    <w:rsid w:val="00B06D61"/>
    <w:rsid w:val="00B26555"/>
    <w:rsid w:val="00B400C0"/>
    <w:rsid w:val="00B527DD"/>
    <w:rsid w:val="00B61078"/>
    <w:rsid w:val="00B70BB5"/>
    <w:rsid w:val="00B75BE9"/>
    <w:rsid w:val="00B93887"/>
    <w:rsid w:val="00BB069D"/>
    <w:rsid w:val="00BD5BDB"/>
    <w:rsid w:val="00C01BD2"/>
    <w:rsid w:val="00C04DD8"/>
    <w:rsid w:val="00C14A03"/>
    <w:rsid w:val="00C275F0"/>
    <w:rsid w:val="00C62246"/>
    <w:rsid w:val="00C71E10"/>
    <w:rsid w:val="00C82CFE"/>
    <w:rsid w:val="00C85DFB"/>
    <w:rsid w:val="00CD1023"/>
    <w:rsid w:val="00CE395B"/>
    <w:rsid w:val="00D16AB4"/>
    <w:rsid w:val="00D3035C"/>
    <w:rsid w:val="00D34C27"/>
    <w:rsid w:val="00D4671D"/>
    <w:rsid w:val="00D61487"/>
    <w:rsid w:val="00D70CE8"/>
    <w:rsid w:val="00D96F0F"/>
    <w:rsid w:val="00DB062D"/>
    <w:rsid w:val="00DB3393"/>
    <w:rsid w:val="00DB397A"/>
    <w:rsid w:val="00DE35F1"/>
    <w:rsid w:val="00E00964"/>
    <w:rsid w:val="00E30DB7"/>
    <w:rsid w:val="00E33A2A"/>
    <w:rsid w:val="00E65F63"/>
    <w:rsid w:val="00EC2ED5"/>
    <w:rsid w:val="00EC4047"/>
    <w:rsid w:val="00EE053F"/>
    <w:rsid w:val="00F04026"/>
    <w:rsid w:val="00F16147"/>
    <w:rsid w:val="00F35AF8"/>
    <w:rsid w:val="00F5653F"/>
    <w:rsid w:val="00F66108"/>
    <w:rsid w:val="00F91787"/>
    <w:rsid w:val="00F932FB"/>
    <w:rsid w:val="00FA20E7"/>
    <w:rsid w:val="00FC0768"/>
    <w:rsid w:val="00FD76B0"/>
    <w:rsid w:val="00FE58A2"/>
    <w:rsid w:val="00FF1121"/>
    <w:rsid w:val="01211A38"/>
    <w:rsid w:val="0466617C"/>
    <w:rsid w:val="06FC4B75"/>
    <w:rsid w:val="0A2543E3"/>
    <w:rsid w:val="0E360AE7"/>
    <w:rsid w:val="0E8A7042"/>
    <w:rsid w:val="11C664AC"/>
    <w:rsid w:val="15B42ABF"/>
    <w:rsid w:val="18730A0F"/>
    <w:rsid w:val="1A304E0A"/>
    <w:rsid w:val="1F444EB4"/>
    <w:rsid w:val="202251F5"/>
    <w:rsid w:val="2749750B"/>
    <w:rsid w:val="27710810"/>
    <w:rsid w:val="29EB48A9"/>
    <w:rsid w:val="2A495A74"/>
    <w:rsid w:val="2FFE2E5D"/>
    <w:rsid w:val="30F81F30"/>
    <w:rsid w:val="32933D30"/>
    <w:rsid w:val="37906A90"/>
    <w:rsid w:val="3BF82E56"/>
    <w:rsid w:val="3DC91458"/>
    <w:rsid w:val="412D2BAA"/>
    <w:rsid w:val="429C278D"/>
    <w:rsid w:val="447339C1"/>
    <w:rsid w:val="4D562E36"/>
    <w:rsid w:val="5FF21149"/>
    <w:rsid w:val="627808B9"/>
    <w:rsid w:val="67BA52E0"/>
    <w:rsid w:val="690507DD"/>
    <w:rsid w:val="6A266589"/>
    <w:rsid w:val="6B100350"/>
    <w:rsid w:val="6CBA18DE"/>
    <w:rsid w:val="6FB70357"/>
    <w:rsid w:val="71007B44"/>
    <w:rsid w:val="71025602"/>
    <w:rsid w:val="727442DD"/>
    <w:rsid w:val="72B93E53"/>
    <w:rsid w:val="73BF6553"/>
    <w:rsid w:val="7400407A"/>
    <w:rsid w:val="74BF3F35"/>
    <w:rsid w:val="780B5C3B"/>
    <w:rsid w:val="791D56CF"/>
    <w:rsid w:val="79A100AE"/>
    <w:rsid w:val="7BB816DF"/>
    <w:rsid w:val="7BE672BB"/>
    <w:rsid w:val="7E325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10ECC"/>
  <w15:docId w15:val="{71B1049C-723F-4B84-879F-0DB76149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Balloon Text"/>
    <w:basedOn w:val="a"/>
    <w:link w:val="a5"/>
    <w:autoRedefine/>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semiHidden/>
    <w:unhideWhenUsed/>
    <w:pPr>
      <w:spacing w:beforeAutospacing="1" w:afterAutospacing="1"/>
      <w:jc w:val="left"/>
    </w:pPr>
    <w:rPr>
      <w:rFonts w:cs="Times New Roman"/>
      <w:kern w:val="0"/>
      <w:sz w:val="24"/>
    </w:rPr>
  </w:style>
  <w:style w:type="character" w:styleId="ab">
    <w:name w:val="Hyperlink"/>
    <w:basedOn w:val="a0"/>
    <w:uiPriority w:val="99"/>
    <w:semiHidden/>
    <w:unhideWhenUsed/>
    <w:rPr>
      <w:color w:val="0000FF"/>
      <w:u w:val="single"/>
    </w:rPr>
  </w:style>
  <w:style w:type="character" w:styleId="ac">
    <w:name w:val="annotation reference"/>
    <w:basedOn w:val="a0"/>
    <w:uiPriority w:val="99"/>
    <w:semiHidden/>
    <w:unhideWhenUsed/>
    <w:rPr>
      <w:sz w:val="21"/>
      <w:szCs w:val="21"/>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uiPriority w:val="99"/>
    <w:semiHidden/>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aidu.com/link?url=RI6WsPuTrfB12kVyWhLOx1wcSxQZo4BpZUQP7pIDL5vp5UV-Z4MQePMyG5JqQBUcN_5zLQqeWEEDTYeztXJyAKwN0Qi80AQVSv8Zf-uhjp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2126</Words>
  <Characters>12123</Characters>
  <Application>Microsoft Office Word</Application>
  <DocSecurity>0</DocSecurity>
  <Lines>101</Lines>
  <Paragraphs>28</Paragraphs>
  <ScaleCrop>false</ScaleCrop>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屈家安</dc:creator>
  <cp:lastModifiedBy>xashuoxing</cp:lastModifiedBy>
  <cp:revision>3</cp:revision>
  <cp:lastPrinted>2024-05-14T08:05:00Z</cp:lastPrinted>
  <dcterms:created xsi:type="dcterms:W3CDTF">2024-06-18T01:10:00Z</dcterms:created>
  <dcterms:modified xsi:type="dcterms:W3CDTF">2024-06-18T01:11:00Z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CC6CE2BA47D14DE8BDE76901A5A57CD9_12</vt:lpwstr>
  </property>
</Properties>
</file>